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1E20" w:rsidRPr="00DD1E20" w:rsidRDefault="00DD1E20" w:rsidP="00DD1E20">
      <w:pPr>
        <w:tabs>
          <w:tab w:val="right" w:pos="9923"/>
        </w:tabs>
        <w:ind w:right="-7"/>
        <w:jc w:val="left"/>
        <w:rPr>
          <w:rFonts w:ascii="Arial" w:eastAsia="等线" w:hAnsi="Arial" w:cs="Arial"/>
          <w:b/>
          <w:bCs/>
          <w:i/>
          <w:kern w:val="0"/>
          <w:sz w:val="32"/>
          <w:szCs w:val="20"/>
          <w:lang w:val="en-GB"/>
        </w:rPr>
      </w:pPr>
      <w:r w:rsidRPr="00DD1E20">
        <w:rPr>
          <w:rFonts w:ascii="Arial" w:eastAsia="等线" w:hAnsi="Arial" w:cs="Arial"/>
          <w:b/>
          <w:bCs/>
          <w:kern w:val="0"/>
          <w:sz w:val="24"/>
          <w:szCs w:val="20"/>
          <w:lang w:val="en-GB" w:eastAsia="en-US"/>
        </w:rPr>
        <w:t>3GPP TSG-</w:t>
      </w:r>
      <w:r w:rsidRPr="00DD1E20">
        <w:rPr>
          <w:rFonts w:ascii="Arial" w:eastAsia="等线" w:hAnsi="Arial" w:cs="Arial"/>
          <w:b/>
          <w:bCs/>
          <w:kern w:val="0"/>
          <w:sz w:val="24"/>
          <w:szCs w:val="24"/>
          <w:lang w:val="en-GB" w:eastAsia="en-US"/>
        </w:rPr>
        <w:t xml:space="preserve">RAN </w:t>
      </w:r>
      <w:r w:rsidR="00874023">
        <w:rPr>
          <w:rFonts w:ascii="Arial" w:eastAsia="等线" w:hAnsi="Arial" w:cs="Arial"/>
          <w:b/>
          <w:kern w:val="0"/>
          <w:sz w:val="24"/>
          <w:szCs w:val="24"/>
          <w:lang w:val="en-GB" w:eastAsia="en-US"/>
        </w:rPr>
        <w:t>WG3 Meeting #1</w:t>
      </w:r>
      <w:r w:rsidR="00874023">
        <w:rPr>
          <w:rFonts w:ascii="Arial" w:eastAsia="等线" w:hAnsi="Arial" w:cs="Arial" w:hint="eastAsia"/>
          <w:b/>
          <w:kern w:val="0"/>
          <w:sz w:val="24"/>
          <w:szCs w:val="24"/>
          <w:lang w:val="en-GB"/>
        </w:rPr>
        <w:t>30</w:t>
      </w:r>
      <w:r w:rsidR="00261E5C">
        <w:rPr>
          <w:rFonts w:ascii="Arial" w:eastAsia="等线" w:hAnsi="Arial" w:cs="Arial" w:hint="eastAsia"/>
          <w:b/>
          <w:bCs/>
          <w:kern w:val="0"/>
          <w:sz w:val="24"/>
          <w:szCs w:val="20"/>
          <w:lang w:val="en-GB"/>
        </w:rPr>
        <w:t xml:space="preserve">                          </w:t>
      </w:r>
      <w:r w:rsidR="00E16AA1" w:rsidRPr="00E16AA1">
        <w:rPr>
          <w:rFonts w:ascii="Arial" w:eastAsia="等线" w:hAnsi="Arial" w:cs="Arial"/>
          <w:b/>
          <w:bCs/>
          <w:kern w:val="0"/>
          <w:sz w:val="24"/>
          <w:szCs w:val="20"/>
          <w:lang w:val="en-GB"/>
        </w:rPr>
        <w:t>R3-258457</w:t>
      </w:r>
      <w:r w:rsidR="00261E5C">
        <w:rPr>
          <w:rFonts w:ascii="Arial" w:eastAsia="等线" w:hAnsi="Arial" w:cs="Arial" w:hint="eastAsia"/>
          <w:b/>
          <w:bCs/>
          <w:kern w:val="0"/>
          <w:sz w:val="24"/>
          <w:szCs w:val="20"/>
          <w:lang w:val="en-GB"/>
        </w:rPr>
        <w:tab/>
      </w:r>
      <w:r w:rsidR="00261E5C">
        <w:rPr>
          <w:rFonts w:ascii="Arial" w:eastAsia="等线" w:hAnsi="Arial" w:cs="Arial" w:hint="eastAsia"/>
          <w:b/>
          <w:bCs/>
          <w:kern w:val="0"/>
          <w:sz w:val="24"/>
          <w:szCs w:val="20"/>
          <w:lang w:val="en-GB"/>
        </w:rPr>
        <w:tab/>
      </w:r>
      <w:r w:rsidR="00261E5C">
        <w:rPr>
          <w:rFonts w:ascii="Arial" w:eastAsia="等线" w:hAnsi="Arial" w:cs="Arial" w:hint="eastAsia"/>
          <w:b/>
          <w:bCs/>
          <w:kern w:val="0"/>
          <w:sz w:val="24"/>
          <w:szCs w:val="20"/>
          <w:lang w:val="en-GB"/>
        </w:rPr>
        <w:tab/>
      </w:r>
      <w:r w:rsidR="00261E5C">
        <w:rPr>
          <w:rFonts w:ascii="Arial" w:eastAsia="等线" w:hAnsi="Arial" w:cs="Arial" w:hint="eastAsia"/>
          <w:b/>
          <w:bCs/>
          <w:kern w:val="0"/>
          <w:sz w:val="24"/>
          <w:szCs w:val="20"/>
          <w:lang w:val="en-GB"/>
        </w:rPr>
        <w:tab/>
      </w:r>
      <w:r w:rsidR="00261E5C">
        <w:rPr>
          <w:rFonts w:ascii="Arial" w:eastAsia="等线" w:hAnsi="Arial" w:cs="Arial" w:hint="eastAsia"/>
          <w:b/>
          <w:bCs/>
          <w:kern w:val="0"/>
          <w:sz w:val="24"/>
          <w:szCs w:val="20"/>
          <w:lang w:val="en-GB"/>
        </w:rPr>
        <w:tab/>
      </w:r>
      <w:r w:rsidR="00261E5C">
        <w:rPr>
          <w:rFonts w:ascii="Arial" w:eastAsia="等线" w:hAnsi="Arial" w:cs="Arial" w:hint="eastAsia"/>
          <w:b/>
          <w:bCs/>
          <w:kern w:val="0"/>
          <w:sz w:val="24"/>
          <w:szCs w:val="20"/>
          <w:lang w:val="en-GB"/>
        </w:rPr>
        <w:tab/>
      </w:r>
      <w:r w:rsidR="00261E5C">
        <w:rPr>
          <w:rFonts w:ascii="Arial" w:eastAsia="等线" w:hAnsi="Arial" w:cs="Arial" w:hint="eastAsia"/>
          <w:b/>
          <w:bCs/>
          <w:kern w:val="0"/>
          <w:sz w:val="24"/>
          <w:szCs w:val="20"/>
          <w:lang w:val="en-GB"/>
        </w:rPr>
        <w:tab/>
      </w:r>
      <w:r w:rsidR="00261E5C">
        <w:rPr>
          <w:rFonts w:ascii="Arial" w:eastAsia="等线" w:hAnsi="Arial" w:cs="Arial" w:hint="eastAsia"/>
          <w:b/>
          <w:bCs/>
          <w:kern w:val="0"/>
          <w:sz w:val="24"/>
          <w:szCs w:val="20"/>
          <w:lang w:val="en-GB"/>
        </w:rPr>
        <w:tab/>
      </w:r>
      <w:r w:rsidR="00261E5C">
        <w:rPr>
          <w:rFonts w:ascii="Arial" w:eastAsia="等线" w:hAnsi="Arial" w:cs="Arial" w:hint="eastAsia"/>
          <w:b/>
          <w:bCs/>
          <w:kern w:val="0"/>
          <w:sz w:val="24"/>
          <w:szCs w:val="20"/>
          <w:lang w:val="en-GB"/>
        </w:rPr>
        <w:tab/>
      </w:r>
      <w:r w:rsidR="00261E5C">
        <w:rPr>
          <w:rFonts w:ascii="Arial" w:eastAsia="等线" w:hAnsi="Arial" w:cs="Arial" w:hint="eastAsia"/>
          <w:b/>
          <w:bCs/>
          <w:kern w:val="0"/>
          <w:sz w:val="24"/>
          <w:szCs w:val="20"/>
          <w:lang w:val="en-GB"/>
        </w:rPr>
        <w:tab/>
      </w:r>
    </w:p>
    <w:p w:rsidR="00DD1E20" w:rsidRPr="00DD1E20" w:rsidRDefault="00874023" w:rsidP="00DD1E20">
      <w:pPr>
        <w:jc w:val="left"/>
        <w:rPr>
          <w:rFonts w:ascii="Arial" w:eastAsia="等线" w:hAnsi="Arial" w:cs="Arial"/>
          <w:b/>
          <w:bCs/>
          <w:kern w:val="0"/>
          <w:sz w:val="24"/>
          <w:szCs w:val="20"/>
          <w:lang w:val="en-GB" w:eastAsia="ja-JP"/>
        </w:rPr>
      </w:pPr>
      <w:r w:rsidRPr="00874023">
        <w:rPr>
          <w:rFonts w:ascii="Arial" w:eastAsia="等线" w:hAnsi="Arial" w:cs="Arial"/>
          <w:b/>
          <w:noProof/>
          <w:kern w:val="0"/>
          <w:sz w:val="24"/>
          <w:szCs w:val="24"/>
          <w:lang w:val="en-GB" w:eastAsia="en-US"/>
        </w:rPr>
        <w:t>Dallas, US, 17 – 21 November 2025</w:t>
      </w:r>
    </w:p>
    <w:p w:rsidR="00DD1E20" w:rsidRPr="00DD1E20" w:rsidRDefault="00DD1E20" w:rsidP="00DD1E20">
      <w:pPr>
        <w:jc w:val="left"/>
        <w:rPr>
          <w:rFonts w:ascii="Arial" w:eastAsia="等线" w:hAnsi="Arial" w:cs="Arial"/>
          <w:b/>
          <w:bCs/>
          <w:kern w:val="0"/>
          <w:sz w:val="24"/>
          <w:szCs w:val="20"/>
          <w:lang w:val="en-GB" w:eastAsia="ja-JP"/>
        </w:rPr>
      </w:pPr>
    </w:p>
    <w:p w:rsidR="00DD1E20" w:rsidRPr="00DD1E20" w:rsidRDefault="00DD1E20" w:rsidP="00DD1E20">
      <w:pPr>
        <w:widowControl/>
        <w:tabs>
          <w:tab w:val="left" w:pos="1985"/>
        </w:tabs>
        <w:spacing w:after="120"/>
        <w:ind w:left="1985" w:hanging="1985"/>
        <w:jc w:val="left"/>
        <w:rPr>
          <w:rFonts w:ascii="Arial" w:eastAsia="等线" w:hAnsi="Arial" w:cs="Arial"/>
          <w:b/>
          <w:bCs/>
          <w:color w:val="000000"/>
          <w:kern w:val="0"/>
          <w:sz w:val="24"/>
          <w:szCs w:val="24"/>
        </w:rPr>
      </w:pPr>
      <w:r w:rsidRPr="00DD1E20">
        <w:rPr>
          <w:rFonts w:ascii="Arial" w:eastAsia="等线" w:hAnsi="Arial" w:cs="Arial"/>
          <w:b/>
          <w:bCs/>
          <w:color w:val="000000"/>
          <w:kern w:val="0"/>
          <w:sz w:val="24"/>
          <w:szCs w:val="24"/>
          <w:lang w:eastAsia="en-US"/>
        </w:rPr>
        <w:t>Title:</w:t>
      </w:r>
      <w:r w:rsidRPr="00DD1E20">
        <w:rPr>
          <w:rFonts w:ascii="Arial" w:eastAsia="等线" w:hAnsi="Arial" w:cs="Arial"/>
          <w:b/>
          <w:bCs/>
          <w:color w:val="000000"/>
          <w:kern w:val="0"/>
          <w:sz w:val="24"/>
          <w:szCs w:val="24"/>
          <w:lang w:eastAsia="en-US"/>
        </w:rPr>
        <w:tab/>
      </w:r>
      <w:r w:rsidR="00E16AA1" w:rsidRPr="00E16AA1">
        <w:rPr>
          <w:rFonts w:ascii="Arial" w:eastAsia="等线" w:hAnsi="Arial" w:cs="Arial"/>
          <w:b/>
          <w:bCs/>
          <w:color w:val="000000"/>
          <w:kern w:val="0"/>
          <w:sz w:val="24"/>
          <w:szCs w:val="24"/>
        </w:rPr>
        <w:t>Discussion on support of AI/ML enabled inter-CU LTM</w:t>
      </w:r>
    </w:p>
    <w:p w:rsidR="00DD1E20" w:rsidRPr="00DD1E20" w:rsidRDefault="00DD1E20" w:rsidP="00DD1E20">
      <w:pPr>
        <w:widowControl/>
        <w:tabs>
          <w:tab w:val="left" w:pos="1985"/>
        </w:tabs>
        <w:spacing w:after="120"/>
        <w:jc w:val="left"/>
        <w:rPr>
          <w:rFonts w:ascii="Arial" w:eastAsia="等线" w:hAnsi="Arial" w:cs="Arial"/>
          <w:b/>
          <w:bCs/>
          <w:color w:val="000000"/>
          <w:kern w:val="0"/>
          <w:sz w:val="24"/>
          <w:szCs w:val="24"/>
          <w:lang w:eastAsia="ja-JP"/>
        </w:rPr>
      </w:pPr>
      <w:r w:rsidRPr="00DD1E20">
        <w:rPr>
          <w:rFonts w:ascii="Arial" w:eastAsia="等线" w:hAnsi="Arial" w:cs="Arial"/>
          <w:b/>
          <w:bCs/>
          <w:color w:val="000000"/>
          <w:kern w:val="0"/>
          <w:sz w:val="24"/>
          <w:szCs w:val="24"/>
          <w:lang w:eastAsia="en-US"/>
        </w:rPr>
        <w:t>Agenda Item:</w:t>
      </w:r>
      <w:r w:rsidRPr="00DD1E20">
        <w:rPr>
          <w:rFonts w:ascii="Arial" w:eastAsia="等线" w:hAnsi="Arial" w:cs="Arial"/>
          <w:b/>
          <w:bCs/>
          <w:color w:val="000000"/>
          <w:kern w:val="0"/>
          <w:sz w:val="24"/>
          <w:szCs w:val="24"/>
          <w:lang w:eastAsia="en-US"/>
        </w:rPr>
        <w:tab/>
      </w:r>
      <w:r w:rsidR="001B12D0">
        <w:rPr>
          <w:rFonts w:ascii="Arial" w:eastAsia="等线" w:hAnsi="Arial" w:cs="Arial" w:hint="eastAsia"/>
          <w:b/>
          <w:bCs/>
          <w:color w:val="000000"/>
          <w:kern w:val="0"/>
          <w:sz w:val="24"/>
          <w:szCs w:val="24"/>
        </w:rPr>
        <w:t>12.2.3</w:t>
      </w:r>
    </w:p>
    <w:p w:rsidR="00DD1E20" w:rsidRPr="00DD1E20" w:rsidRDefault="00DD1E20" w:rsidP="00DD1E20">
      <w:pPr>
        <w:widowControl/>
        <w:tabs>
          <w:tab w:val="left" w:pos="1985"/>
        </w:tabs>
        <w:spacing w:after="120"/>
        <w:jc w:val="left"/>
        <w:rPr>
          <w:rFonts w:ascii="Arial" w:eastAsia="等线" w:hAnsi="Arial" w:cs="Arial"/>
          <w:b/>
          <w:bCs/>
          <w:color w:val="000000"/>
          <w:kern w:val="0"/>
          <w:sz w:val="24"/>
          <w:szCs w:val="24"/>
        </w:rPr>
      </w:pPr>
      <w:r w:rsidRPr="00DD1E20">
        <w:rPr>
          <w:rFonts w:ascii="Arial" w:eastAsia="等线" w:hAnsi="Arial" w:cs="Arial"/>
          <w:b/>
          <w:bCs/>
          <w:color w:val="000000"/>
          <w:kern w:val="0"/>
          <w:sz w:val="24"/>
          <w:szCs w:val="24"/>
          <w:lang w:eastAsia="en-US"/>
        </w:rPr>
        <w:t>Source:</w:t>
      </w:r>
      <w:r w:rsidRPr="00DD1E20">
        <w:rPr>
          <w:rFonts w:ascii="Arial" w:eastAsia="等线" w:hAnsi="Arial" w:cs="Arial"/>
          <w:b/>
          <w:bCs/>
          <w:color w:val="000000"/>
          <w:kern w:val="0"/>
          <w:sz w:val="24"/>
          <w:szCs w:val="24"/>
          <w:lang w:eastAsia="en-US"/>
        </w:rPr>
        <w:tab/>
      </w:r>
      <w:r>
        <w:rPr>
          <w:rFonts w:ascii="Arial" w:eastAsia="等线" w:hAnsi="Arial" w:cs="Arial" w:hint="eastAsia"/>
          <w:b/>
          <w:bCs/>
          <w:color w:val="000000"/>
          <w:kern w:val="0"/>
          <w:sz w:val="24"/>
          <w:szCs w:val="24"/>
        </w:rPr>
        <w:t>CATT</w:t>
      </w:r>
    </w:p>
    <w:p w:rsidR="00DD1E20" w:rsidRPr="00DD1E20" w:rsidRDefault="00DD1E20" w:rsidP="00DD1E20">
      <w:pPr>
        <w:widowControl/>
        <w:tabs>
          <w:tab w:val="left" w:pos="1985"/>
        </w:tabs>
        <w:spacing w:after="120"/>
        <w:jc w:val="left"/>
        <w:rPr>
          <w:rFonts w:ascii="Arial" w:eastAsia="等线" w:hAnsi="Arial" w:cs="Arial"/>
          <w:b/>
          <w:bCs/>
          <w:color w:val="000000"/>
          <w:kern w:val="0"/>
          <w:sz w:val="24"/>
          <w:szCs w:val="24"/>
        </w:rPr>
      </w:pPr>
      <w:r w:rsidRPr="00DD1E20">
        <w:rPr>
          <w:rFonts w:ascii="Arial" w:eastAsia="等线" w:hAnsi="Arial" w:cs="Arial"/>
          <w:b/>
          <w:bCs/>
          <w:color w:val="000000"/>
          <w:kern w:val="0"/>
          <w:sz w:val="24"/>
          <w:szCs w:val="24"/>
          <w:lang w:eastAsia="en-US"/>
        </w:rPr>
        <w:t>Document for:</w:t>
      </w:r>
      <w:r w:rsidRPr="00DD1E20">
        <w:rPr>
          <w:rFonts w:ascii="Arial" w:eastAsia="等线" w:hAnsi="Arial" w:cs="Arial"/>
          <w:b/>
          <w:bCs/>
          <w:color w:val="000000"/>
          <w:kern w:val="0"/>
          <w:sz w:val="24"/>
          <w:szCs w:val="24"/>
          <w:lang w:eastAsia="en-US"/>
        </w:rPr>
        <w:tab/>
        <w:t>Discussion</w:t>
      </w:r>
    </w:p>
    <w:p w:rsidR="00BE773A" w:rsidRPr="00BE773A" w:rsidRDefault="00BE773A" w:rsidP="00BE773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宋体" w:hAnsi="Arial" w:cs="Times New Roman"/>
          <w:kern w:val="0"/>
          <w:sz w:val="36"/>
          <w:szCs w:val="20"/>
          <w:lang w:val="en-GB"/>
        </w:rPr>
      </w:pPr>
      <w:r w:rsidRPr="00BE773A">
        <w:rPr>
          <w:rFonts w:ascii="Arial" w:eastAsia="宋体" w:hAnsi="Arial" w:cs="Times New Roman"/>
          <w:kern w:val="0"/>
          <w:sz w:val="36"/>
          <w:szCs w:val="20"/>
          <w:lang w:val="en-GB"/>
        </w:rPr>
        <w:t>1</w:t>
      </w:r>
      <w:r w:rsidRPr="00BE773A">
        <w:rPr>
          <w:rFonts w:ascii="Arial" w:eastAsia="宋体" w:hAnsi="Arial" w:cs="Times New Roman"/>
          <w:kern w:val="0"/>
          <w:sz w:val="36"/>
          <w:szCs w:val="20"/>
          <w:lang w:val="en-GB"/>
        </w:rPr>
        <w:tab/>
        <w:t>Introduction</w:t>
      </w:r>
    </w:p>
    <w:p w:rsidR="00416A4D" w:rsidRPr="00416A4D" w:rsidRDefault="00416A4D" w:rsidP="00416A4D">
      <w:pPr>
        <w:rPr>
          <w:lang w:val="en-GB"/>
        </w:rPr>
      </w:pPr>
      <w:r w:rsidRPr="00416A4D">
        <w:rPr>
          <w:lang w:val="en-GB"/>
        </w:rPr>
        <w:t>During the last meeting, several companies proposed postponing discussions on AI for inter-CU LTM. However, taking into account the SID’s intent, associated workload, and the commercial deployment of AI/ML, we maintain that inter-CU LTM should be supported in R20, with details outlined in R3-</w:t>
      </w:r>
      <w:r w:rsidR="00C1467F">
        <w:rPr>
          <w:rFonts w:hint="eastAsia"/>
          <w:lang w:val="en-GB"/>
        </w:rPr>
        <w:t>258192</w:t>
      </w:r>
      <w:r w:rsidRPr="00416A4D">
        <w:rPr>
          <w:lang w:val="en-GB"/>
        </w:rPr>
        <w:t>.</w:t>
      </w:r>
      <w:r w:rsidRPr="00416A4D">
        <w:rPr>
          <w:rFonts w:hint="eastAsia"/>
          <w:lang w:val="en-GB"/>
        </w:rPr>
        <w:t xml:space="preserve"> </w:t>
      </w:r>
      <w:r w:rsidRPr="00416A4D">
        <w:rPr>
          <w:lang w:val="en-GB"/>
        </w:rPr>
        <w:t>T</w:t>
      </w:r>
      <w:r w:rsidRPr="00416A4D">
        <w:rPr>
          <w:rFonts w:hint="eastAsia"/>
          <w:lang w:val="en-GB"/>
        </w:rPr>
        <w:t>here is no doubt m</w:t>
      </w:r>
      <w:r w:rsidRPr="00416A4D">
        <w:rPr>
          <w:lang w:val="en-GB"/>
        </w:rPr>
        <w:t xml:space="preserve">ost of the AI/ML based optimization discussed and studied for Intra-CU LTM over F1 interface will be applicable for Inter-CU LTM over </w:t>
      </w:r>
      <w:proofErr w:type="spellStart"/>
      <w:r w:rsidRPr="00416A4D">
        <w:rPr>
          <w:lang w:val="en-GB"/>
        </w:rPr>
        <w:t>Xn</w:t>
      </w:r>
      <w:proofErr w:type="spellEnd"/>
      <w:r w:rsidRPr="00416A4D">
        <w:rPr>
          <w:lang w:val="en-GB"/>
        </w:rPr>
        <w:t xml:space="preserve"> interface</w:t>
      </w:r>
      <w:r w:rsidRPr="00416A4D">
        <w:rPr>
          <w:rFonts w:hint="eastAsia"/>
          <w:lang w:val="en-GB"/>
        </w:rPr>
        <w:t xml:space="preserve">. </w:t>
      </w:r>
      <w:r w:rsidRPr="00416A4D">
        <w:rPr>
          <w:lang w:val="en-GB"/>
        </w:rPr>
        <w:t>A</w:t>
      </w:r>
      <w:r w:rsidRPr="00416A4D">
        <w:rPr>
          <w:rFonts w:hint="eastAsia"/>
          <w:lang w:val="en-GB"/>
        </w:rPr>
        <w:t xml:space="preserve">nd in </w:t>
      </w:r>
      <w:r w:rsidRPr="00416A4D">
        <w:rPr>
          <w:lang w:val="en-GB"/>
        </w:rPr>
        <w:t>this</w:t>
      </w:r>
      <w:r w:rsidRPr="00416A4D">
        <w:rPr>
          <w:rFonts w:hint="eastAsia"/>
          <w:lang w:val="en-GB"/>
        </w:rPr>
        <w:t xml:space="preserve"> contribution, we will focus on the </w:t>
      </w:r>
      <w:r w:rsidRPr="00416A4D">
        <w:rPr>
          <w:lang w:val="en-GB"/>
        </w:rPr>
        <w:t>specific</w:t>
      </w:r>
      <w:r w:rsidRPr="00416A4D">
        <w:rPr>
          <w:rFonts w:hint="eastAsia"/>
          <w:lang w:val="en-GB"/>
        </w:rPr>
        <w:t xml:space="preserve"> part of AI for inter-CU LTM.  </w:t>
      </w:r>
    </w:p>
    <w:p w:rsidR="009B3CFF" w:rsidRDefault="00BE773A" w:rsidP="00E92658">
      <w:pPr>
        <w:pStyle w:val="1"/>
        <w:numPr>
          <w:ilvl w:val="0"/>
          <w:numId w:val="8"/>
        </w:numPr>
        <w:rPr>
          <w:rFonts w:eastAsia="宋体"/>
          <w:lang w:eastAsia="zh-CN"/>
        </w:rPr>
      </w:pPr>
      <w:r>
        <w:rPr>
          <w:rFonts w:eastAsia="宋体"/>
          <w:lang w:eastAsia="zh-CN"/>
        </w:rPr>
        <w:t>Discussion</w:t>
      </w:r>
    </w:p>
    <w:p w:rsidR="00FD281D" w:rsidRPr="00FD281D" w:rsidRDefault="00D94D02" w:rsidP="00286CE2">
      <w:pPr>
        <w:pStyle w:val="3"/>
        <w:rPr>
          <w:sz w:val="22"/>
          <w:szCs w:val="22"/>
        </w:rPr>
      </w:pPr>
      <w:r>
        <w:rPr>
          <w:rFonts w:hint="eastAsia"/>
        </w:rPr>
        <w:t xml:space="preserve">2.1 </w:t>
      </w:r>
      <w:r w:rsidR="00FD281D">
        <w:rPr>
          <w:rFonts w:hint="eastAsia"/>
        </w:rPr>
        <w:t xml:space="preserve">Latency Reduce in Inter-CU LTM </w:t>
      </w:r>
    </w:p>
    <w:p w:rsidR="00D305BD" w:rsidRPr="00D305BD" w:rsidRDefault="00D305BD" w:rsidP="00D305BD">
      <w:pPr>
        <w:pStyle w:val="ab"/>
        <w:ind w:firstLineChars="0" w:firstLine="0"/>
        <w:rPr>
          <w:rFonts w:ascii="Arial" w:eastAsia="Arial Unicode MS" w:hAnsi="Arial" w:cs="Arial"/>
          <w:b/>
          <w:color w:val="00B050"/>
          <w:sz w:val="18"/>
          <w:lang w:val="en-GB"/>
        </w:rPr>
      </w:pPr>
      <w:r w:rsidRPr="00891B17">
        <w:rPr>
          <w:rFonts w:ascii="Arial" w:eastAsia="Arial Unicode MS" w:hAnsi="Arial" w:cs="Arial"/>
          <w:b/>
          <w:color w:val="00B050"/>
          <w:sz w:val="18"/>
          <w:lang w:val="en-GB"/>
        </w:rPr>
        <w:t xml:space="preserve">During execution phase, it is up to the </w:t>
      </w:r>
      <w:proofErr w:type="spellStart"/>
      <w:r w:rsidRPr="00891B17">
        <w:rPr>
          <w:rFonts w:ascii="Arial" w:eastAsia="Arial Unicode MS" w:hAnsi="Arial" w:cs="Arial"/>
          <w:b/>
          <w:color w:val="00B050"/>
          <w:sz w:val="18"/>
          <w:lang w:val="en-GB"/>
        </w:rPr>
        <w:t>gNB</w:t>
      </w:r>
      <w:proofErr w:type="spellEnd"/>
      <w:r w:rsidRPr="00891B17">
        <w:rPr>
          <w:rFonts w:ascii="Arial" w:eastAsia="Arial Unicode MS" w:hAnsi="Arial" w:cs="Arial"/>
          <w:b/>
          <w:color w:val="00B050"/>
          <w:sz w:val="18"/>
          <w:lang w:val="en-GB"/>
        </w:rPr>
        <w:t xml:space="preserve">-DU implementation when will the </w:t>
      </w:r>
      <w:proofErr w:type="spellStart"/>
      <w:r w:rsidRPr="00891B17">
        <w:rPr>
          <w:rFonts w:ascii="Arial" w:eastAsia="Arial Unicode MS" w:hAnsi="Arial" w:cs="Arial"/>
          <w:b/>
          <w:color w:val="00B050"/>
          <w:sz w:val="18"/>
          <w:lang w:val="en-GB"/>
        </w:rPr>
        <w:t>gNB</w:t>
      </w:r>
      <w:proofErr w:type="spellEnd"/>
      <w:r w:rsidRPr="00891B17">
        <w:rPr>
          <w:rFonts w:ascii="Arial" w:eastAsia="Arial Unicode MS" w:hAnsi="Arial" w:cs="Arial"/>
          <w:b/>
          <w:color w:val="00B050"/>
          <w:sz w:val="18"/>
          <w:lang w:val="en-GB"/>
        </w:rPr>
        <w:t xml:space="preserve">-DU signal to the CU. This does not mean that the </w:t>
      </w:r>
      <w:proofErr w:type="spellStart"/>
      <w:r w:rsidRPr="00891B17">
        <w:rPr>
          <w:rFonts w:ascii="Arial" w:eastAsia="Arial Unicode MS" w:hAnsi="Arial" w:cs="Arial"/>
          <w:b/>
          <w:color w:val="00B050"/>
          <w:sz w:val="18"/>
          <w:lang w:val="en-GB"/>
        </w:rPr>
        <w:t>gNB</w:t>
      </w:r>
      <w:proofErr w:type="spellEnd"/>
      <w:r w:rsidRPr="00891B17">
        <w:rPr>
          <w:rFonts w:ascii="Arial" w:eastAsia="Arial Unicode MS" w:hAnsi="Arial" w:cs="Arial"/>
          <w:b/>
          <w:color w:val="00B050"/>
          <w:sz w:val="18"/>
          <w:lang w:val="en-GB"/>
        </w:rPr>
        <w:t xml:space="preserve">-DU is “allowed” to signal to the </w:t>
      </w:r>
      <w:proofErr w:type="spellStart"/>
      <w:r w:rsidRPr="00891B17">
        <w:rPr>
          <w:rFonts w:ascii="Arial" w:eastAsia="Arial Unicode MS" w:hAnsi="Arial" w:cs="Arial"/>
          <w:b/>
          <w:color w:val="00B050"/>
          <w:sz w:val="18"/>
          <w:lang w:val="en-GB"/>
        </w:rPr>
        <w:t>gNB</w:t>
      </w:r>
      <w:proofErr w:type="spellEnd"/>
      <w:r w:rsidRPr="00891B17">
        <w:rPr>
          <w:rFonts w:ascii="Arial" w:eastAsia="Arial Unicode MS" w:hAnsi="Arial" w:cs="Arial"/>
          <w:b/>
          <w:color w:val="00B050"/>
          <w:sz w:val="18"/>
          <w:lang w:val="en-GB"/>
        </w:rPr>
        <w:t>-CU before LTM command is sent to the UE.</w:t>
      </w:r>
    </w:p>
    <w:p w:rsidR="00B039AD" w:rsidRPr="00B37C4D" w:rsidRDefault="00F966E7" w:rsidP="00B039AD">
      <w:pPr>
        <w:pStyle w:val="ab"/>
        <w:spacing w:after="240"/>
        <w:ind w:firstLineChars="0" w:firstLine="0"/>
      </w:pPr>
      <w:r w:rsidRPr="00B37C4D">
        <w:rPr>
          <w:rFonts w:hint="eastAsia"/>
        </w:rPr>
        <w:t xml:space="preserve">Follow LTM </w:t>
      </w:r>
      <w:r w:rsidRPr="00B37C4D">
        <w:t>procedure</w:t>
      </w:r>
      <w:r w:rsidR="00874D91" w:rsidRPr="00B37C4D">
        <w:rPr>
          <w:rFonts w:hint="eastAsia"/>
        </w:rPr>
        <w:t>,</w:t>
      </w:r>
      <w:r w:rsidR="00A57A81" w:rsidRPr="00B37C4D">
        <w:rPr>
          <w:rFonts w:hint="eastAsia"/>
        </w:rPr>
        <w:t xml:space="preserve"> d</w:t>
      </w:r>
      <w:r w:rsidR="00A57A81" w:rsidRPr="00B37C4D">
        <w:t>uring execution</w:t>
      </w:r>
      <w:r w:rsidR="00A57A81" w:rsidRPr="00B37C4D">
        <w:rPr>
          <w:rFonts w:hint="eastAsia"/>
        </w:rPr>
        <w:t xml:space="preserve"> phase, the source DU shall first send the cell switch command MAC CE to the UE, and then inform source CU via DU-CU CELL SWICH NOTIFICATION message. </w:t>
      </w:r>
      <w:r w:rsidR="00A57A81" w:rsidRPr="00B37C4D">
        <w:t>T</w:t>
      </w:r>
      <w:r w:rsidR="00A57A81" w:rsidRPr="00B37C4D">
        <w:rPr>
          <w:rFonts w:hint="eastAsia"/>
        </w:rPr>
        <w:t xml:space="preserve">he candidate DU will start to </w:t>
      </w:r>
      <w:r w:rsidR="00A57A81" w:rsidRPr="00B37C4D">
        <w:t>detect</w:t>
      </w:r>
      <w:r w:rsidR="00A57A81" w:rsidRPr="00B37C4D">
        <w:rPr>
          <w:rFonts w:hint="eastAsia"/>
        </w:rPr>
        <w:t xml:space="preserve"> UE access after it received the CU-DU CELL SWITCH NOTIFICATION message.</w:t>
      </w:r>
    </w:p>
    <w:p w:rsidR="00D305BD" w:rsidRPr="00B37C4D" w:rsidRDefault="00A57A81" w:rsidP="00B039AD">
      <w:pPr>
        <w:pStyle w:val="ab"/>
        <w:spacing w:after="240"/>
        <w:ind w:firstLineChars="0" w:firstLine="0"/>
      </w:pPr>
      <w:r w:rsidRPr="00B37C4D">
        <w:t>C</w:t>
      </w:r>
      <w:r w:rsidRPr="00B37C4D">
        <w:rPr>
          <w:rFonts w:hint="eastAsia"/>
        </w:rPr>
        <w:t xml:space="preserve">ompared with </w:t>
      </w:r>
      <w:r w:rsidR="00D305BD" w:rsidRPr="00B37C4D">
        <w:rPr>
          <w:rFonts w:hint="eastAsia"/>
        </w:rPr>
        <w:t xml:space="preserve">intra-CU LTM, the interface delay in inter-CU case is much longer. </w:t>
      </w:r>
      <w:r w:rsidR="00D305BD" w:rsidRPr="00B37C4D">
        <w:t>S</w:t>
      </w:r>
      <w:r w:rsidR="00D305BD" w:rsidRPr="00B37C4D">
        <w:rPr>
          <w:rFonts w:hint="eastAsia"/>
        </w:rPr>
        <w:t xml:space="preserve">ource DU shall send the DU-CU CELL SWITCH NOTIFICATION to the source CU, source CU transfer it to candidate CU via </w:t>
      </w:r>
      <w:proofErr w:type="spellStart"/>
      <w:r w:rsidR="00D305BD" w:rsidRPr="00B37C4D">
        <w:rPr>
          <w:rFonts w:hint="eastAsia"/>
        </w:rPr>
        <w:t>Xn</w:t>
      </w:r>
      <w:proofErr w:type="spellEnd"/>
      <w:r w:rsidR="00D305BD" w:rsidRPr="00B37C4D">
        <w:rPr>
          <w:rFonts w:hint="eastAsia"/>
        </w:rPr>
        <w:t xml:space="preserve">, and then to the candidate DU. </w:t>
      </w:r>
      <w:r w:rsidR="00D305BD" w:rsidRPr="00B37C4D">
        <w:t>T</w:t>
      </w:r>
      <w:r w:rsidR="00D305BD" w:rsidRPr="00B37C4D">
        <w:rPr>
          <w:rFonts w:hint="eastAsia"/>
        </w:rPr>
        <w:t xml:space="preserve">he long latency may decrease LTM performance, i.e., UE finish </w:t>
      </w:r>
      <w:r w:rsidR="00D305BD" w:rsidRPr="00B37C4D">
        <w:t>processing</w:t>
      </w:r>
      <w:r w:rsidR="00D305BD" w:rsidRPr="00B37C4D">
        <w:rPr>
          <w:rFonts w:hint="eastAsia"/>
        </w:rPr>
        <w:t xml:space="preserve">, but the candidate DU still not received the CU-DU CELL SWITCH NOFTIVATION, and </w:t>
      </w:r>
      <w:r w:rsidR="00AF5720" w:rsidRPr="00B37C4D">
        <w:t>cannot</w:t>
      </w:r>
      <w:r w:rsidR="00D305BD" w:rsidRPr="00B37C4D">
        <w:rPr>
          <w:rFonts w:hint="eastAsia"/>
        </w:rPr>
        <w:t xml:space="preserve"> detect UE access.</w:t>
      </w:r>
    </w:p>
    <w:p w:rsidR="00A57A81" w:rsidRPr="00B37C4D" w:rsidRDefault="00D305BD" w:rsidP="00B039AD">
      <w:pPr>
        <w:pStyle w:val="ab"/>
        <w:spacing w:after="240"/>
        <w:ind w:firstLineChars="0" w:firstLine="0"/>
        <w:rPr>
          <w:b/>
        </w:rPr>
      </w:pPr>
      <w:r w:rsidRPr="00B37C4D">
        <w:rPr>
          <w:b/>
        </w:rPr>
        <w:t>O</w:t>
      </w:r>
      <w:r w:rsidRPr="00B37C4D">
        <w:rPr>
          <w:rFonts w:hint="eastAsia"/>
          <w:b/>
        </w:rPr>
        <w:t>bservation</w:t>
      </w:r>
      <w:r w:rsidR="007D37F2" w:rsidRPr="00B37C4D">
        <w:rPr>
          <w:rFonts w:hint="eastAsia"/>
          <w:b/>
        </w:rPr>
        <w:t xml:space="preserve"> </w:t>
      </w:r>
      <w:r w:rsidR="001A412E" w:rsidRPr="00B37C4D">
        <w:rPr>
          <w:rFonts w:hint="eastAsia"/>
          <w:b/>
        </w:rPr>
        <w:t>1</w:t>
      </w:r>
      <w:r w:rsidRPr="00B37C4D">
        <w:rPr>
          <w:rFonts w:hint="eastAsia"/>
          <w:b/>
        </w:rPr>
        <w:t xml:space="preserve">: </w:t>
      </w:r>
      <w:r w:rsidR="001A412E" w:rsidRPr="00B37C4D">
        <w:rPr>
          <w:rFonts w:hint="eastAsia"/>
          <w:b/>
        </w:rPr>
        <w:t>I</w:t>
      </w:r>
      <w:r w:rsidRPr="00B37C4D">
        <w:rPr>
          <w:rFonts w:hint="eastAsia"/>
          <w:b/>
        </w:rPr>
        <w:t>n inter-CU LTM, the late</w:t>
      </w:r>
      <w:r w:rsidR="008D112F" w:rsidRPr="00B37C4D">
        <w:rPr>
          <w:rFonts w:hint="eastAsia"/>
          <w:b/>
        </w:rPr>
        <w:t>n</w:t>
      </w:r>
      <w:r w:rsidRPr="00B37C4D">
        <w:rPr>
          <w:rFonts w:hint="eastAsia"/>
          <w:b/>
        </w:rPr>
        <w:t xml:space="preserve">cy </w:t>
      </w:r>
      <w:r w:rsidR="008D112F" w:rsidRPr="00B37C4D">
        <w:rPr>
          <w:rFonts w:hint="eastAsia"/>
          <w:b/>
        </w:rPr>
        <w:t>among interface is longer than intra-CU LTM, which may limit UE performance.</w:t>
      </w:r>
      <w:r w:rsidRPr="00B37C4D">
        <w:rPr>
          <w:rFonts w:hint="eastAsia"/>
          <w:b/>
        </w:rPr>
        <w:t xml:space="preserve">  </w:t>
      </w:r>
    </w:p>
    <w:p w:rsidR="008D112F" w:rsidRPr="00B37C4D" w:rsidRDefault="00C122A0" w:rsidP="008B54BC">
      <w:pPr>
        <w:pStyle w:val="ab"/>
        <w:ind w:firstLineChars="0" w:firstLine="0"/>
      </w:pPr>
      <w:r w:rsidRPr="00B37C4D">
        <w:t>I</w:t>
      </w:r>
      <w:r w:rsidRPr="00B37C4D">
        <w:rPr>
          <w:rFonts w:hint="eastAsia"/>
        </w:rPr>
        <w:t>t is considering</w:t>
      </w:r>
      <w:r w:rsidR="008D112F" w:rsidRPr="00B37C4D">
        <w:rPr>
          <w:rFonts w:hint="eastAsia"/>
        </w:rPr>
        <w:t xml:space="preserve"> to </w:t>
      </w:r>
      <w:r w:rsidRPr="00B37C4D">
        <w:rPr>
          <w:rFonts w:hint="eastAsia"/>
        </w:rPr>
        <w:t xml:space="preserve">use AI </w:t>
      </w:r>
      <w:r w:rsidR="008D112F" w:rsidRPr="00B37C4D">
        <w:rPr>
          <w:rFonts w:hint="eastAsia"/>
        </w:rPr>
        <w:t xml:space="preserve">minimize the </w:t>
      </w:r>
      <w:r w:rsidRPr="00B37C4D">
        <w:rPr>
          <w:rFonts w:hint="eastAsia"/>
        </w:rPr>
        <w:t>drawback</w:t>
      </w:r>
      <w:r w:rsidR="008D112F" w:rsidRPr="00B37C4D">
        <w:rPr>
          <w:rFonts w:hint="eastAsia"/>
        </w:rPr>
        <w:t xml:space="preserve"> bring by </w:t>
      </w:r>
      <w:r w:rsidRPr="00B37C4D">
        <w:rPr>
          <w:rFonts w:hint="eastAsia"/>
        </w:rPr>
        <w:t xml:space="preserve">longer </w:t>
      </w:r>
      <w:r w:rsidR="008D112F" w:rsidRPr="00B37C4D">
        <w:rPr>
          <w:rFonts w:hint="eastAsia"/>
        </w:rPr>
        <w:t xml:space="preserve">interface </w:t>
      </w:r>
      <w:r w:rsidR="008D112F" w:rsidRPr="00B37C4D">
        <w:t>latency</w:t>
      </w:r>
      <w:r w:rsidRPr="00B37C4D">
        <w:rPr>
          <w:rFonts w:hint="eastAsia"/>
        </w:rPr>
        <w:t xml:space="preserve">, and try to obtain similar UE performance as intra-CU LTM. </w:t>
      </w:r>
      <w:r w:rsidR="008D112F" w:rsidRPr="00B37C4D">
        <w:rPr>
          <w:rFonts w:hint="eastAsia"/>
        </w:rPr>
        <w:t>P</w:t>
      </w:r>
      <w:r w:rsidR="008D112F" w:rsidRPr="00B37C4D">
        <w:t>ossible</w:t>
      </w:r>
      <w:r w:rsidR="008D112F" w:rsidRPr="00B37C4D">
        <w:rPr>
          <w:rFonts w:hint="eastAsia"/>
        </w:rPr>
        <w:t xml:space="preserve"> solution</w:t>
      </w:r>
      <w:r w:rsidRPr="00B37C4D">
        <w:rPr>
          <w:rFonts w:hint="eastAsia"/>
        </w:rPr>
        <w:t>s</w:t>
      </w:r>
      <w:r w:rsidR="008D112F" w:rsidRPr="00B37C4D">
        <w:rPr>
          <w:rFonts w:hint="eastAsia"/>
        </w:rPr>
        <w:t xml:space="preserve"> state as below:</w:t>
      </w:r>
    </w:p>
    <w:p w:rsidR="008D112F" w:rsidRPr="00B37C4D" w:rsidRDefault="008D112F" w:rsidP="008D112F">
      <w:pPr>
        <w:pStyle w:val="ab"/>
        <w:numPr>
          <w:ilvl w:val="0"/>
          <w:numId w:val="6"/>
        </w:numPr>
        <w:ind w:firstLineChars="0"/>
      </w:pPr>
      <w:r w:rsidRPr="00B37C4D">
        <w:t>S</w:t>
      </w:r>
      <w:r w:rsidRPr="00B37C4D">
        <w:rPr>
          <w:rFonts w:hint="eastAsia"/>
        </w:rPr>
        <w:t xml:space="preserve">ource </w:t>
      </w:r>
      <w:r w:rsidR="00926FD4" w:rsidRPr="00B37C4D">
        <w:rPr>
          <w:rFonts w:hint="eastAsia"/>
        </w:rPr>
        <w:t xml:space="preserve">node </w:t>
      </w:r>
      <w:r w:rsidRPr="00B37C4D">
        <w:rPr>
          <w:rFonts w:hint="eastAsia"/>
        </w:rPr>
        <w:t xml:space="preserve">send the predicted cell/beam in advance, then the candidate cell can start UE </w:t>
      </w:r>
      <w:r w:rsidRPr="00B37C4D">
        <w:t>detect</w:t>
      </w:r>
      <w:r w:rsidRPr="00B37C4D">
        <w:rPr>
          <w:rFonts w:hint="eastAsia"/>
        </w:rPr>
        <w:t xml:space="preserve"> early</w:t>
      </w:r>
    </w:p>
    <w:p w:rsidR="00613BBE" w:rsidRPr="00B37C4D" w:rsidRDefault="008D112F" w:rsidP="008930D7">
      <w:pPr>
        <w:pStyle w:val="ab"/>
        <w:numPr>
          <w:ilvl w:val="0"/>
          <w:numId w:val="6"/>
        </w:numPr>
        <w:spacing w:after="240"/>
        <w:ind w:firstLineChars="0"/>
      </w:pPr>
      <w:r w:rsidRPr="00B37C4D">
        <w:lastRenderedPageBreak/>
        <w:t>C</w:t>
      </w:r>
      <w:r w:rsidRPr="00B37C4D">
        <w:rPr>
          <w:rFonts w:hint="eastAsia"/>
        </w:rPr>
        <w:t xml:space="preserve">andidate </w:t>
      </w:r>
      <w:r w:rsidR="00926FD4" w:rsidRPr="00B37C4D">
        <w:rPr>
          <w:rFonts w:hint="eastAsia"/>
        </w:rPr>
        <w:t>node</w:t>
      </w:r>
      <w:r w:rsidRPr="00B37C4D">
        <w:rPr>
          <w:rFonts w:hint="eastAsia"/>
        </w:rPr>
        <w:t xml:space="preserve"> predicted UE access, and start</w:t>
      </w:r>
      <w:r w:rsidR="00926FD4" w:rsidRPr="00B37C4D">
        <w:rPr>
          <w:rFonts w:hint="eastAsia"/>
        </w:rPr>
        <w:t xml:space="preserve"> UE detect before </w:t>
      </w:r>
      <w:r w:rsidR="00926FD4" w:rsidRPr="00B37C4D">
        <w:t>recei</w:t>
      </w:r>
      <w:r w:rsidR="00926FD4" w:rsidRPr="00B37C4D">
        <w:rPr>
          <w:rFonts w:hint="eastAsia"/>
        </w:rPr>
        <w:t>ve CU-DU CELL SWITCH NOTIFICATION message.</w:t>
      </w:r>
    </w:p>
    <w:p w:rsidR="00E92658" w:rsidRPr="00B37C4D" w:rsidRDefault="008D112F" w:rsidP="00926FD4">
      <w:pPr>
        <w:rPr>
          <w:b/>
        </w:rPr>
      </w:pPr>
      <w:r w:rsidRPr="00B37C4D">
        <w:rPr>
          <w:b/>
        </w:rPr>
        <w:t>P</w:t>
      </w:r>
      <w:r w:rsidRPr="00B37C4D">
        <w:rPr>
          <w:rFonts w:hint="eastAsia"/>
          <w:b/>
        </w:rPr>
        <w:t>roposal</w:t>
      </w:r>
      <w:r w:rsidR="007D37F2" w:rsidRPr="00B37C4D">
        <w:rPr>
          <w:rFonts w:hint="eastAsia"/>
          <w:b/>
        </w:rPr>
        <w:t xml:space="preserve"> </w:t>
      </w:r>
      <w:r w:rsidR="007464A2">
        <w:rPr>
          <w:rFonts w:hint="eastAsia"/>
          <w:b/>
        </w:rPr>
        <w:t>1</w:t>
      </w:r>
      <w:r w:rsidR="00926FD4" w:rsidRPr="00B37C4D">
        <w:rPr>
          <w:rFonts w:hint="eastAsia"/>
          <w:b/>
        </w:rPr>
        <w:t xml:space="preserve">: </w:t>
      </w:r>
      <w:r w:rsidR="00C122A0" w:rsidRPr="00B37C4D">
        <w:rPr>
          <w:rFonts w:hint="eastAsia"/>
          <w:b/>
        </w:rPr>
        <w:t>F</w:t>
      </w:r>
      <w:r w:rsidR="00E10457" w:rsidRPr="00B37C4D">
        <w:rPr>
          <w:rFonts w:hint="eastAsia"/>
          <w:b/>
        </w:rPr>
        <w:t>or inter</w:t>
      </w:r>
      <w:r w:rsidR="00613BBE" w:rsidRPr="00B37C4D">
        <w:rPr>
          <w:rFonts w:hint="eastAsia"/>
          <w:b/>
        </w:rPr>
        <w:t xml:space="preserve"> </w:t>
      </w:r>
      <w:r w:rsidR="000E08F8" w:rsidRPr="00B37C4D">
        <w:rPr>
          <w:rFonts w:hint="eastAsia"/>
          <w:b/>
        </w:rPr>
        <w:t xml:space="preserve">CU LTM, </w:t>
      </w:r>
      <w:r w:rsidR="001A412E" w:rsidRPr="00B37C4D">
        <w:rPr>
          <w:rFonts w:hint="eastAsia"/>
          <w:b/>
        </w:rPr>
        <w:t>RAN3</w:t>
      </w:r>
      <w:r w:rsidR="00926FD4" w:rsidRPr="00B37C4D">
        <w:rPr>
          <w:rFonts w:hint="eastAsia"/>
          <w:b/>
        </w:rPr>
        <w:t xml:space="preserve"> support using AI to</w:t>
      </w:r>
      <w:r w:rsidR="000E08F8" w:rsidRPr="00B37C4D">
        <w:rPr>
          <w:b/>
        </w:rPr>
        <w:t xml:space="preserve"> mitigate the </w:t>
      </w:r>
      <w:r w:rsidR="000E08F8" w:rsidRPr="00B37C4D">
        <w:rPr>
          <w:rFonts w:hint="eastAsia"/>
          <w:b/>
        </w:rPr>
        <w:t>drawback</w:t>
      </w:r>
      <w:r w:rsidR="00926FD4" w:rsidRPr="00B37C4D">
        <w:rPr>
          <w:b/>
        </w:rPr>
        <w:t xml:space="preserve"> </w:t>
      </w:r>
      <w:r w:rsidR="00C122A0" w:rsidRPr="00B37C4D">
        <w:rPr>
          <w:rFonts w:hint="eastAsia"/>
          <w:b/>
        </w:rPr>
        <w:t>bring by</w:t>
      </w:r>
      <w:r w:rsidR="000E08F8" w:rsidRPr="00B37C4D">
        <w:rPr>
          <w:rFonts w:hint="eastAsia"/>
          <w:b/>
        </w:rPr>
        <w:t xml:space="preserve"> </w:t>
      </w:r>
      <w:r w:rsidR="00FD281D" w:rsidRPr="00B37C4D">
        <w:rPr>
          <w:rFonts w:hint="eastAsia"/>
          <w:b/>
        </w:rPr>
        <w:t>longer</w:t>
      </w:r>
      <w:r w:rsidR="00C122A0" w:rsidRPr="00B37C4D">
        <w:rPr>
          <w:rFonts w:hint="eastAsia"/>
          <w:b/>
        </w:rPr>
        <w:t xml:space="preserve"> </w:t>
      </w:r>
      <w:r w:rsidR="00926FD4" w:rsidRPr="00B37C4D">
        <w:rPr>
          <w:b/>
        </w:rPr>
        <w:t>interface latency</w:t>
      </w:r>
      <w:r w:rsidR="00926FD4" w:rsidRPr="00B37C4D">
        <w:rPr>
          <w:rFonts w:hint="eastAsia"/>
          <w:b/>
        </w:rPr>
        <w:t>.</w:t>
      </w:r>
      <w:r w:rsidRPr="00B37C4D">
        <w:rPr>
          <w:rFonts w:hint="eastAsia"/>
          <w:b/>
        </w:rPr>
        <w:t xml:space="preserve"> </w:t>
      </w:r>
    </w:p>
    <w:p w:rsidR="00B37C4D" w:rsidRPr="00B37C4D" w:rsidRDefault="00B37C4D" w:rsidP="00B37C4D">
      <w:pPr>
        <w:pStyle w:val="ab"/>
        <w:numPr>
          <w:ilvl w:val="0"/>
          <w:numId w:val="6"/>
        </w:numPr>
        <w:ind w:firstLineChars="0"/>
        <w:rPr>
          <w:b/>
        </w:rPr>
      </w:pPr>
      <w:r w:rsidRPr="00B37C4D">
        <w:rPr>
          <w:b/>
        </w:rPr>
        <w:t>S</w:t>
      </w:r>
      <w:r w:rsidRPr="00B37C4D">
        <w:rPr>
          <w:rFonts w:hint="eastAsia"/>
          <w:b/>
        </w:rPr>
        <w:t xml:space="preserve">ource node send the predicted cell/beam in advance, then the candidate cell can start UE </w:t>
      </w:r>
      <w:r w:rsidRPr="00B37C4D">
        <w:rPr>
          <w:b/>
        </w:rPr>
        <w:t>detect</w:t>
      </w:r>
      <w:r w:rsidRPr="00B37C4D">
        <w:rPr>
          <w:rFonts w:hint="eastAsia"/>
          <w:b/>
        </w:rPr>
        <w:t xml:space="preserve"> early</w:t>
      </w:r>
    </w:p>
    <w:p w:rsidR="00B37C4D" w:rsidRPr="00B37C4D" w:rsidRDefault="00B37C4D" w:rsidP="00926FD4">
      <w:pPr>
        <w:pStyle w:val="ab"/>
        <w:numPr>
          <w:ilvl w:val="0"/>
          <w:numId w:val="6"/>
        </w:numPr>
        <w:spacing w:after="240"/>
        <w:ind w:firstLineChars="0"/>
        <w:rPr>
          <w:b/>
        </w:rPr>
      </w:pPr>
      <w:r w:rsidRPr="00B37C4D">
        <w:rPr>
          <w:b/>
        </w:rPr>
        <w:t>C</w:t>
      </w:r>
      <w:r w:rsidRPr="00B37C4D">
        <w:rPr>
          <w:rFonts w:hint="eastAsia"/>
          <w:b/>
        </w:rPr>
        <w:t xml:space="preserve">andidate node predicted UE access, and start UE detect before </w:t>
      </w:r>
      <w:r w:rsidRPr="00B37C4D">
        <w:rPr>
          <w:b/>
        </w:rPr>
        <w:t>recei</w:t>
      </w:r>
      <w:r w:rsidR="00F2424F">
        <w:rPr>
          <w:rFonts w:hint="eastAsia"/>
          <w:b/>
        </w:rPr>
        <w:t>ving</w:t>
      </w:r>
      <w:r w:rsidRPr="00B37C4D">
        <w:rPr>
          <w:rFonts w:hint="eastAsia"/>
          <w:b/>
        </w:rPr>
        <w:t xml:space="preserve"> CU-DU CELL SWITCH NOTIFICATION message.</w:t>
      </w:r>
    </w:p>
    <w:p w:rsidR="00D94D02" w:rsidRDefault="00286CE2" w:rsidP="00286CE2">
      <w:pPr>
        <w:pStyle w:val="3"/>
      </w:pPr>
      <w:r>
        <w:rPr>
          <w:rFonts w:hint="eastAsia"/>
        </w:rPr>
        <w:t xml:space="preserve">2.2 </w:t>
      </w:r>
      <w:r w:rsidR="00416A4D">
        <w:rPr>
          <w:rFonts w:hint="eastAsia"/>
        </w:rPr>
        <w:t xml:space="preserve">UE performance </w:t>
      </w:r>
      <w:r w:rsidR="00416A4D">
        <w:t>feedback</w:t>
      </w:r>
      <w:r w:rsidR="00B37C4D">
        <w:rPr>
          <w:rFonts w:hint="eastAsia"/>
        </w:rPr>
        <w:t xml:space="preserve"> in inter-CU LTM</w:t>
      </w:r>
    </w:p>
    <w:p w:rsidR="007464A2" w:rsidRDefault="007464A2" w:rsidP="007464A2">
      <w:pPr>
        <w:spacing w:after="240"/>
      </w:pPr>
      <w:r w:rsidRPr="007464A2">
        <w:t xml:space="preserve">One of the core features of LTM is supporting subsequent handovers (HO), i.e., with a single </w:t>
      </w:r>
      <w:proofErr w:type="spellStart"/>
      <w:r w:rsidRPr="007464A2">
        <w:t>RRCReconfiguration</w:t>
      </w:r>
      <w:proofErr w:type="spellEnd"/>
      <w:r w:rsidRPr="007464A2">
        <w:t>, the UE can perform multiple cell switches among candidate cells. Specifically, the UE may first be configured by the initial source gNB1, which decides to trigger LTM to the candidate gNB2. Based on the configuration provided by gNB1, gNB2 will continuously evaluate other candidate cells and may decide to trigger another LTM Cell Switch. Subsequently, the UE may further execute LTM to candidate gNB3, gNB4, and so on.</w:t>
      </w:r>
    </w:p>
    <w:p w:rsidR="00EA1F90" w:rsidRDefault="007464A2" w:rsidP="007464A2">
      <w:pPr>
        <w:spacing w:after="240"/>
      </w:pPr>
      <w:r w:rsidRPr="007464A2">
        <w:t xml:space="preserve">There are some differences from what we discussed regarding Rel-18/19 AI mobility. In Rel-18/19 AI mobility, we only addressed one-time handover, with feedback limited to a single hop. For LTM, candidate cells/nodes are selected by the source node. If we retain this single-hop feedback mechanism, the initial source node might select 5 candidate </w:t>
      </w:r>
      <w:proofErr w:type="spellStart"/>
      <w:r w:rsidRPr="007464A2">
        <w:t>gNBs</w:t>
      </w:r>
      <w:proofErr w:type="spellEnd"/>
      <w:r w:rsidRPr="007464A2">
        <w:t xml:space="preserve"> but only receive feedback from </w:t>
      </w:r>
      <w:r>
        <w:rPr>
          <w:rFonts w:hint="eastAsia"/>
        </w:rPr>
        <w:t>1</w:t>
      </w:r>
      <w:r w:rsidR="00C1467F">
        <w:rPr>
          <w:rFonts w:hint="eastAsia"/>
        </w:rPr>
        <w:t xml:space="preserve"> candidate </w:t>
      </w:r>
      <w:proofErr w:type="spellStart"/>
      <w:r w:rsidR="00C1467F">
        <w:rPr>
          <w:rFonts w:hint="eastAsia"/>
        </w:rPr>
        <w:t>gNB</w:t>
      </w:r>
      <w:proofErr w:type="spellEnd"/>
      <w:r w:rsidRPr="007464A2">
        <w:t xml:space="preserve">. </w:t>
      </w:r>
      <w:r w:rsidR="00625E46">
        <w:t>T</w:t>
      </w:r>
      <w:r w:rsidR="00625E46">
        <w:rPr>
          <w:rFonts w:hint="eastAsia"/>
        </w:rPr>
        <w:t xml:space="preserve">he </w:t>
      </w:r>
      <w:r>
        <w:rPr>
          <w:rFonts w:hint="eastAsia"/>
        </w:rPr>
        <w:t xml:space="preserve">initial </w:t>
      </w:r>
      <w:r w:rsidR="00625E46">
        <w:rPr>
          <w:rFonts w:hint="eastAsia"/>
        </w:rPr>
        <w:t xml:space="preserve">source node </w:t>
      </w:r>
      <w:r w:rsidR="008930D7">
        <w:rPr>
          <w:rFonts w:hint="eastAsia"/>
        </w:rPr>
        <w:t>has</w:t>
      </w:r>
      <w:r w:rsidR="00625E46">
        <w:rPr>
          <w:rFonts w:hint="eastAsia"/>
        </w:rPr>
        <w:t xml:space="preserve"> no chance to know whether the candidate </w:t>
      </w:r>
      <w:proofErr w:type="spellStart"/>
      <w:r w:rsidR="00C1467F">
        <w:rPr>
          <w:rFonts w:hint="eastAsia"/>
        </w:rPr>
        <w:t>gNBs</w:t>
      </w:r>
      <w:proofErr w:type="spellEnd"/>
      <w:r w:rsidR="00C1467F">
        <w:rPr>
          <w:rFonts w:hint="eastAsia"/>
        </w:rPr>
        <w:t>/</w:t>
      </w:r>
      <w:r w:rsidR="00625E46">
        <w:rPr>
          <w:rFonts w:hint="eastAsia"/>
        </w:rPr>
        <w:t xml:space="preserve">cells selection is </w:t>
      </w:r>
      <w:r w:rsidR="00625E46">
        <w:t>suitable</w:t>
      </w:r>
      <w:r w:rsidR="00625E46">
        <w:rPr>
          <w:rFonts w:hint="eastAsia"/>
        </w:rPr>
        <w:t>.</w:t>
      </w:r>
    </w:p>
    <w:p w:rsidR="00625E46" w:rsidRPr="007464A2" w:rsidRDefault="006424B6" w:rsidP="007464A2">
      <w:pPr>
        <w:spacing w:after="240"/>
        <w:rPr>
          <w:b/>
        </w:rPr>
      </w:pPr>
      <w:r w:rsidRPr="006424B6">
        <w:rPr>
          <w:b/>
        </w:rPr>
        <w:t>Proposal</w:t>
      </w:r>
      <w:r w:rsidR="007464A2">
        <w:rPr>
          <w:rFonts w:hint="eastAsia"/>
          <w:b/>
        </w:rPr>
        <w:t xml:space="preserve"> 2</w:t>
      </w:r>
      <w:r w:rsidRPr="006424B6">
        <w:rPr>
          <w:rFonts w:hint="eastAsia"/>
          <w:b/>
        </w:rPr>
        <w:t xml:space="preserve">: RAN3 to discuss in inter-CU LTM, each time after UE execute LTM, </w:t>
      </w:r>
      <w:r w:rsidRPr="006424B6">
        <w:rPr>
          <w:b/>
        </w:rPr>
        <w:t>whether</w:t>
      </w:r>
      <w:r w:rsidRPr="006424B6">
        <w:rPr>
          <w:rFonts w:hint="eastAsia"/>
          <w:b/>
        </w:rPr>
        <w:t xml:space="preserve"> the feedback </w:t>
      </w:r>
      <w:r w:rsidR="00B37C4D">
        <w:rPr>
          <w:rFonts w:hint="eastAsia"/>
          <w:b/>
        </w:rPr>
        <w:t>needs to</w:t>
      </w:r>
      <w:r w:rsidRPr="006424B6">
        <w:rPr>
          <w:rFonts w:hint="eastAsia"/>
          <w:b/>
        </w:rPr>
        <w:t xml:space="preserve"> </w:t>
      </w:r>
      <w:r>
        <w:rPr>
          <w:rFonts w:hint="eastAsia"/>
          <w:b/>
        </w:rPr>
        <w:t>be sent</w:t>
      </w:r>
      <w:r w:rsidRPr="006424B6">
        <w:rPr>
          <w:rFonts w:hint="eastAsia"/>
          <w:b/>
        </w:rPr>
        <w:t xml:space="preserve"> to the initial source node.  </w:t>
      </w:r>
    </w:p>
    <w:p w:rsidR="007464A2" w:rsidRDefault="007464A2" w:rsidP="00C97B92">
      <w:pPr>
        <w:spacing w:after="240"/>
      </w:pPr>
      <w:r w:rsidRPr="007464A2">
        <w:t xml:space="preserve">From another perspective, in Rel-18/19 AI mobility, our common understanding is that feedback should be sent to the node responsible for initial data collection. For the LTM scenario, this node should be the initial source </w:t>
      </w:r>
      <w:proofErr w:type="spellStart"/>
      <w:r w:rsidRPr="007464A2">
        <w:t>gNB</w:t>
      </w:r>
      <w:proofErr w:type="spellEnd"/>
      <w:r w:rsidRPr="007464A2">
        <w:t>. In subsequent LTM processes, the target cell is determi</w:t>
      </w:r>
      <w:r>
        <w:t>ned by the current serving cell</w:t>
      </w:r>
      <w:r>
        <w:rPr>
          <w:rFonts w:hint="eastAsia"/>
        </w:rPr>
        <w:t>.</w:t>
      </w:r>
      <w:r w:rsidRPr="007464A2">
        <w:t xml:space="preserve"> Therefore, RAN3 needs to discuss whether feedback should also be sent to the current serving cell to assess the validity of its cell switch decision.</w:t>
      </w:r>
    </w:p>
    <w:p w:rsidR="00416A4D" w:rsidRPr="00C97B92" w:rsidRDefault="006424B6" w:rsidP="00926FD4">
      <w:pPr>
        <w:rPr>
          <w:b/>
        </w:rPr>
      </w:pPr>
      <w:r w:rsidRPr="006424B6">
        <w:rPr>
          <w:b/>
        </w:rPr>
        <w:t>P</w:t>
      </w:r>
      <w:r w:rsidRPr="006424B6">
        <w:rPr>
          <w:rFonts w:hint="eastAsia"/>
          <w:b/>
        </w:rPr>
        <w:t>roposal</w:t>
      </w:r>
      <w:r w:rsidR="007464A2">
        <w:rPr>
          <w:rFonts w:hint="eastAsia"/>
          <w:b/>
        </w:rPr>
        <w:t xml:space="preserve"> 3</w:t>
      </w:r>
      <w:r w:rsidRPr="006424B6">
        <w:rPr>
          <w:rFonts w:hint="eastAsia"/>
          <w:b/>
        </w:rPr>
        <w:t>: RAN3 to discuss in inter-CU LTM, each time after UE execute LTM, whether the feedback need</w:t>
      </w:r>
      <w:r w:rsidR="00B37C4D">
        <w:rPr>
          <w:rFonts w:hint="eastAsia"/>
          <w:b/>
        </w:rPr>
        <w:t>s</w:t>
      </w:r>
      <w:r w:rsidRPr="006424B6">
        <w:rPr>
          <w:rFonts w:hint="eastAsia"/>
          <w:b/>
        </w:rPr>
        <w:t xml:space="preserve"> to be sent to the last serving node.</w:t>
      </w:r>
      <w:r w:rsidR="00625E46" w:rsidRPr="006424B6">
        <w:rPr>
          <w:rFonts w:hint="eastAsia"/>
          <w:b/>
        </w:rPr>
        <w:t xml:space="preserve">   </w:t>
      </w:r>
    </w:p>
    <w:p w:rsidR="006F6DC6" w:rsidRDefault="006F6DC6" w:rsidP="006F6DC6">
      <w:pPr>
        <w:pStyle w:val="1"/>
      </w:pPr>
      <w:r>
        <w:t>3</w:t>
      </w:r>
      <w:r>
        <w:tab/>
        <w:t>Conclusion</w:t>
      </w:r>
    </w:p>
    <w:p w:rsidR="007464A2" w:rsidRPr="00B37C4D" w:rsidRDefault="007464A2" w:rsidP="007464A2">
      <w:pPr>
        <w:pStyle w:val="ab"/>
        <w:spacing w:after="240"/>
        <w:ind w:firstLineChars="0" w:firstLine="0"/>
        <w:rPr>
          <w:b/>
        </w:rPr>
      </w:pPr>
      <w:r w:rsidRPr="00B37C4D">
        <w:rPr>
          <w:b/>
        </w:rPr>
        <w:t>O</w:t>
      </w:r>
      <w:r w:rsidRPr="00B37C4D">
        <w:rPr>
          <w:rFonts w:hint="eastAsia"/>
          <w:b/>
        </w:rPr>
        <w:t xml:space="preserve">bservation 1: In inter-CU LTM, the latency among interface is longer than intra-CU LTM, which may limit UE performance.  </w:t>
      </w:r>
    </w:p>
    <w:p w:rsidR="007464A2" w:rsidRPr="00B37C4D" w:rsidRDefault="007464A2" w:rsidP="007464A2">
      <w:pPr>
        <w:rPr>
          <w:b/>
        </w:rPr>
      </w:pPr>
      <w:r w:rsidRPr="00B37C4D">
        <w:rPr>
          <w:b/>
        </w:rPr>
        <w:t>P</w:t>
      </w:r>
      <w:r w:rsidRPr="00B37C4D">
        <w:rPr>
          <w:rFonts w:hint="eastAsia"/>
          <w:b/>
        </w:rPr>
        <w:t xml:space="preserve">roposal </w:t>
      </w:r>
      <w:r>
        <w:rPr>
          <w:rFonts w:hint="eastAsia"/>
          <w:b/>
        </w:rPr>
        <w:t>1</w:t>
      </w:r>
      <w:r w:rsidRPr="00B37C4D">
        <w:rPr>
          <w:rFonts w:hint="eastAsia"/>
          <w:b/>
        </w:rPr>
        <w:t>: For inter CU LTM, RAN3 support using AI to</w:t>
      </w:r>
      <w:r w:rsidRPr="00B37C4D">
        <w:rPr>
          <w:b/>
        </w:rPr>
        <w:t xml:space="preserve"> mitigate the </w:t>
      </w:r>
      <w:r w:rsidRPr="00B37C4D">
        <w:rPr>
          <w:rFonts w:hint="eastAsia"/>
          <w:b/>
        </w:rPr>
        <w:t>drawback</w:t>
      </w:r>
      <w:r w:rsidRPr="00B37C4D">
        <w:rPr>
          <w:b/>
        </w:rPr>
        <w:t xml:space="preserve"> </w:t>
      </w:r>
      <w:r w:rsidRPr="00B37C4D">
        <w:rPr>
          <w:rFonts w:hint="eastAsia"/>
          <w:b/>
        </w:rPr>
        <w:t xml:space="preserve">bring by longer </w:t>
      </w:r>
      <w:r w:rsidRPr="00B37C4D">
        <w:rPr>
          <w:b/>
        </w:rPr>
        <w:lastRenderedPageBreak/>
        <w:t>interface latency</w:t>
      </w:r>
      <w:r w:rsidRPr="00B37C4D">
        <w:rPr>
          <w:rFonts w:hint="eastAsia"/>
          <w:b/>
        </w:rPr>
        <w:t xml:space="preserve">. </w:t>
      </w:r>
    </w:p>
    <w:p w:rsidR="007464A2" w:rsidRPr="00B37C4D" w:rsidRDefault="007464A2" w:rsidP="007464A2">
      <w:pPr>
        <w:pStyle w:val="ab"/>
        <w:numPr>
          <w:ilvl w:val="0"/>
          <w:numId w:val="6"/>
        </w:numPr>
        <w:ind w:firstLineChars="0"/>
        <w:rPr>
          <w:b/>
        </w:rPr>
      </w:pPr>
      <w:r w:rsidRPr="00B37C4D">
        <w:rPr>
          <w:b/>
        </w:rPr>
        <w:t>S</w:t>
      </w:r>
      <w:r w:rsidRPr="00B37C4D">
        <w:rPr>
          <w:rFonts w:hint="eastAsia"/>
          <w:b/>
        </w:rPr>
        <w:t xml:space="preserve">ource node send the predicted cell/beam in advance, then the candidate cell can start UE </w:t>
      </w:r>
      <w:r w:rsidRPr="00B37C4D">
        <w:rPr>
          <w:b/>
        </w:rPr>
        <w:t>detect</w:t>
      </w:r>
      <w:r w:rsidRPr="00B37C4D">
        <w:rPr>
          <w:rFonts w:hint="eastAsia"/>
          <w:b/>
        </w:rPr>
        <w:t xml:space="preserve"> early</w:t>
      </w:r>
    </w:p>
    <w:p w:rsidR="007464A2" w:rsidRPr="00B37C4D" w:rsidRDefault="007464A2" w:rsidP="007464A2">
      <w:pPr>
        <w:pStyle w:val="ab"/>
        <w:numPr>
          <w:ilvl w:val="0"/>
          <w:numId w:val="6"/>
        </w:numPr>
        <w:spacing w:after="240"/>
        <w:ind w:firstLineChars="0"/>
        <w:rPr>
          <w:b/>
        </w:rPr>
      </w:pPr>
      <w:r w:rsidRPr="00B37C4D">
        <w:rPr>
          <w:b/>
        </w:rPr>
        <w:t>C</w:t>
      </w:r>
      <w:r w:rsidRPr="00B37C4D">
        <w:rPr>
          <w:rFonts w:hint="eastAsia"/>
          <w:b/>
        </w:rPr>
        <w:t xml:space="preserve">andidate node predicted UE access, and start UE detect before </w:t>
      </w:r>
      <w:r w:rsidRPr="00B37C4D">
        <w:rPr>
          <w:b/>
        </w:rPr>
        <w:t>recei</w:t>
      </w:r>
      <w:r w:rsidR="00F2424F">
        <w:rPr>
          <w:rFonts w:hint="eastAsia"/>
          <w:b/>
        </w:rPr>
        <w:t>ving</w:t>
      </w:r>
      <w:r w:rsidRPr="00B37C4D">
        <w:rPr>
          <w:rFonts w:hint="eastAsia"/>
          <w:b/>
        </w:rPr>
        <w:t xml:space="preserve"> CU-DU CELL SWITCH NOTIFICATION message.</w:t>
      </w:r>
    </w:p>
    <w:p w:rsidR="007464A2" w:rsidRPr="007464A2" w:rsidRDefault="007464A2" w:rsidP="007464A2">
      <w:pPr>
        <w:spacing w:after="240"/>
        <w:rPr>
          <w:b/>
        </w:rPr>
      </w:pPr>
      <w:r w:rsidRPr="006424B6">
        <w:rPr>
          <w:b/>
        </w:rPr>
        <w:t>Proposal</w:t>
      </w:r>
      <w:r>
        <w:rPr>
          <w:rFonts w:hint="eastAsia"/>
          <w:b/>
        </w:rPr>
        <w:t xml:space="preserve"> 2</w:t>
      </w:r>
      <w:r w:rsidRPr="006424B6">
        <w:rPr>
          <w:rFonts w:hint="eastAsia"/>
          <w:b/>
        </w:rPr>
        <w:t xml:space="preserve">: RAN3 to discuss in inter-CU LTM, each time after UE execute LTM, </w:t>
      </w:r>
      <w:r w:rsidRPr="006424B6">
        <w:rPr>
          <w:b/>
        </w:rPr>
        <w:t>whether</w:t>
      </w:r>
      <w:r w:rsidRPr="006424B6">
        <w:rPr>
          <w:rFonts w:hint="eastAsia"/>
          <w:b/>
        </w:rPr>
        <w:t xml:space="preserve"> the feedback </w:t>
      </w:r>
      <w:r>
        <w:rPr>
          <w:rFonts w:hint="eastAsia"/>
          <w:b/>
        </w:rPr>
        <w:t>needs to</w:t>
      </w:r>
      <w:r w:rsidRPr="006424B6">
        <w:rPr>
          <w:rFonts w:hint="eastAsia"/>
          <w:b/>
        </w:rPr>
        <w:t xml:space="preserve"> </w:t>
      </w:r>
      <w:r>
        <w:rPr>
          <w:rFonts w:hint="eastAsia"/>
          <w:b/>
        </w:rPr>
        <w:t>be sent</w:t>
      </w:r>
      <w:r w:rsidRPr="006424B6">
        <w:rPr>
          <w:rFonts w:hint="eastAsia"/>
          <w:b/>
        </w:rPr>
        <w:t xml:space="preserve"> to the initial source node.  </w:t>
      </w:r>
    </w:p>
    <w:p w:rsidR="007464A2" w:rsidRPr="006424B6" w:rsidRDefault="007464A2" w:rsidP="007464A2">
      <w:pPr>
        <w:rPr>
          <w:b/>
        </w:rPr>
      </w:pPr>
      <w:r w:rsidRPr="006424B6">
        <w:rPr>
          <w:b/>
        </w:rPr>
        <w:t>P</w:t>
      </w:r>
      <w:r w:rsidRPr="006424B6">
        <w:rPr>
          <w:rFonts w:hint="eastAsia"/>
          <w:b/>
        </w:rPr>
        <w:t>roposal</w:t>
      </w:r>
      <w:r>
        <w:rPr>
          <w:rFonts w:hint="eastAsia"/>
          <w:b/>
        </w:rPr>
        <w:t xml:space="preserve"> 3</w:t>
      </w:r>
      <w:r w:rsidRPr="006424B6">
        <w:rPr>
          <w:rFonts w:hint="eastAsia"/>
          <w:b/>
        </w:rPr>
        <w:t>: RAN3 to discuss in inter-CU LTM, each time after UE execute LTM, whether the feedback need</w:t>
      </w:r>
      <w:r>
        <w:rPr>
          <w:rFonts w:hint="eastAsia"/>
          <w:b/>
        </w:rPr>
        <w:t>s</w:t>
      </w:r>
      <w:r w:rsidRPr="006424B6">
        <w:rPr>
          <w:rFonts w:hint="eastAsia"/>
          <w:b/>
        </w:rPr>
        <w:t xml:space="preserve"> to be sent to the last serving node.   </w:t>
      </w:r>
    </w:p>
    <w:p w:rsidR="001D7951" w:rsidRPr="007464A2" w:rsidRDefault="001D7951" w:rsidP="00C5139A">
      <w:pPr>
        <w:rPr>
          <w:rFonts w:ascii="Times" w:hAnsi="Times"/>
        </w:rPr>
      </w:pPr>
    </w:p>
    <w:p w:rsidR="00C5139A" w:rsidRDefault="00C5139A" w:rsidP="00C5139A">
      <w:r>
        <w:rPr>
          <w:rFonts w:hint="eastAsia"/>
        </w:rPr>
        <w:t xml:space="preserve"> </w:t>
      </w:r>
      <w:bookmarkStart w:id="0" w:name="_GoBack"/>
      <w:bookmarkEnd w:id="0"/>
    </w:p>
    <w:sectPr w:rsidR="00C5139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4B51" w:rsidRDefault="003E4B51" w:rsidP="00DC290B">
      <w:r>
        <w:separator/>
      </w:r>
    </w:p>
  </w:endnote>
  <w:endnote w:type="continuationSeparator" w:id="0">
    <w:p w:rsidR="003E4B51" w:rsidRDefault="003E4B51" w:rsidP="00DC2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4B51" w:rsidRDefault="003E4B51" w:rsidP="00DC290B">
      <w:r>
        <w:separator/>
      </w:r>
    </w:p>
  </w:footnote>
  <w:footnote w:type="continuationSeparator" w:id="0">
    <w:p w:rsidR="003E4B51" w:rsidRDefault="003E4B51" w:rsidP="00DC29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FE47640"/>
    <w:lvl w:ilvl="0">
      <w:start w:val="1"/>
      <w:numFmt w:val="decimal"/>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sz w:val="3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nsid w:val="06F767CA"/>
    <w:multiLevelType w:val="multilevel"/>
    <w:tmpl w:val="0F1E4E72"/>
    <w:lvl w:ilvl="0">
      <w:start w:val="2"/>
      <w:numFmt w:val="decimal"/>
      <w:lvlText w:val="%1"/>
      <w:lvlJc w:val="left"/>
      <w:pPr>
        <w:ind w:left="410" w:hanging="410"/>
      </w:pPr>
      <w:rPr>
        <w:rFonts w:hint="default"/>
        <w:sz w:val="32"/>
      </w:rPr>
    </w:lvl>
    <w:lvl w:ilvl="1">
      <w:start w:val="1"/>
      <w:numFmt w:val="decimal"/>
      <w:lvlText w:val="%1.%2"/>
      <w:lvlJc w:val="left"/>
      <w:pPr>
        <w:ind w:left="410" w:hanging="410"/>
      </w:pPr>
      <w:rPr>
        <w:rFonts w:hint="default"/>
        <w:sz w:val="32"/>
      </w:rPr>
    </w:lvl>
    <w:lvl w:ilvl="2">
      <w:start w:val="1"/>
      <w:numFmt w:val="decimal"/>
      <w:lvlText w:val="%1.%2.%3"/>
      <w:lvlJc w:val="left"/>
      <w:pPr>
        <w:ind w:left="720" w:hanging="720"/>
      </w:pPr>
      <w:rPr>
        <w:rFonts w:hint="default"/>
        <w:sz w:val="32"/>
      </w:rPr>
    </w:lvl>
    <w:lvl w:ilvl="3">
      <w:start w:val="1"/>
      <w:numFmt w:val="decimal"/>
      <w:lvlText w:val="%1.%2.%3.%4"/>
      <w:lvlJc w:val="left"/>
      <w:pPr>
        <w:ind w:left="720" w:hanging="720"/>
      </w:pPr>
      <w:rPr>
        <w:rFonts w:hint="default"/>
        <w:sz w:val="32"/>
      </w:rPr>
    </w:lvl>
    <w:lvl w:ilvl="4">
      <w:start w:val="1"/>
      <w:numFmt w:val="decimal"/>
      <w:lvlText w:val="%1.%2.%3.%4.%5"/>
      <w:lvlJc w:val="left"/>
      <w:pPr>
        <w:ind w:left="1080" w:hanging="1080"/>
      </w:pPr>
      <w:rPr>
        <w:rFonts w:hint="default"/>
        <w:sz w:val="32"/>
      </w:rPr>
    </w:lvl>
    <w:lvl w:ilvl="5">
      <w:start w:val="1"/>
      <w:numFmt w:val="decimal"/>
      <w:lvlText w:val="%1.%2.%3.%4.%5.%6"/>
      <w:lvlJc w:val="left"/>
      <w:pPr>
        <w:ind w:left="1080" w:hanging="1080"/>
      </w:pPr>
      <w:rPr>
        <w:rFonts w:hint="default"/>
        <w:sz w:val="32"/>
      </w:rPr>
    </w:lvl>
    <w:lvl w:ilvl="6">
      <w:start w:val="1"/>
      <w:numFmt w:val="decimal"/>
      <w:lvlText w:val="%1.%2.%3.%4.%5.%6.%7"/>
      <w:lvlJc w:val="left"/>
      <w:pPr>
        <w:ind w:left="1440" w:hanging="1440"/>
      </w:pPr>
      <w:rPr>
        <w:rFonts w:hint="default"/>
        <w:sz w:val="32"/>
      </w:rPr>
    </w:lvl>
    <w:lvl w:ilvl="7">
      <w:start w:val="1"/>
      <w:numFmt w:val="decimal"/>
      <w:lvlText w:val="%1.%2.%3.%4.%5.%6.%7.%8"/>
      <w:lvlJc w:val="left"/>
      <w:pPr>
        <w:ind w:left="1440" w:hanging="1440"/>
      </w:pPr>
      <w:rPr>
        <w:rFonts w:hint="default"/>
        <w:sz w:val="32"/>
      </w:rPr>
    </w:lvl>
    <w:lvl w:ilvl="8">
      <w:start w:val="1"/>
      <w:numFmt w:val="decimal"/>
      <w:lvlText w:val="%1.%2.%3.%4.%5.%6.%7.%8.%9"/>
      <w:lvlJc w:val="left"/>
      <w:pPr>
        <w:ind w:left="1800" w:hanging="1800"/>
      </w:pPr>
      <w:rPr>
        <w:rFonts w:hint="default"/>
        <w:sz w:val="32"/>
      </w:rPr>
    </w:lvl>
  </w:abstractNum>
  <w:abstractNum w:abstractNumId="2">
    <w:nsid w:val="0D0F3D07"/>
    <w:multiLevelType w:val="hybridMultilevel"/>
    <w:tmpl w:val="E65AB3EC"/>
    <w:lvl w:ilvl="0" w:tplc="D44E2BBA">
      <w:start w:val="2"/>
      <w:numFmt w:val="bullet"/>
      <w:lvlText w:val="-"/>
      <w:lvlJc w:val="left"/>
      <w:pPr>
        <w:ind w:left="509" w:hanging="360"/>
      </w:pPr>
      <w:rPr>
        <w:rFonts w:ascii="Calibri" w:eastAsiaTheme="minorEastAsia" w:hAnsi="Calibri" w:cs="Calibri" w:hint="default"/>
      </w:rPr>
    </w:lvl>
    <w:lvl w:ilvl="1" w:tplc="04090003" w:tentative="1">
      <w:start w:val="1"/>
      <w:numFmt w:val="bullet"/>
      <w:lvlText w:val=""/>
      <w:lvlJc w:val="left"/>
      <w:pPr>
        <w:ind w:left="989" w:hanging="420"/>
      </w:pPr>
      <w:rPr>
        <w:rFonts w:ascii="Wingdings" w:hAnsi="Wingdings" w:hint="default"/>
      </w:rPr>
    </w:lvl>
    <w:lvl w:ilvl="2" w:tplc="04090005" w:tentative="1">
      <w:start w:val="1"/>
      <w:numFmt w:val="bullet"/>
      <w:lvlText w:val=""/>
      <w:lvlJc w:val="left"/>
      <w:pPr>
        <w:ind w:left="1409" w:hanging="420"/>
      </w:pPr>
      <w:rPr>
        <w:rFonts w:ascii="Wingdings" w:hAnsi="Wingdings" w:hint="default"/>
      </w:rPr>
    </w:lvl>
    <w:lvl w:ilvl="3" w:tplc="04090001" w:tentative="1">
      <w:start w:val="1"/>
      <w:numFmt w:val="bullet"/>
      <w:lvlText w:val=""/>
      <w:lvlJc w:val="left"/>
      <w:pPr>
        <w:ind w:left="1829" w:hanging="420"/>
      </w:pPr>
      <w:rPr>
        <w:rFonts w:ascii="Wingdings" w:hAnsi="Wingdings" w:hint="default"/>
      </w:rPr>
    </w:lvl>
    <w:lvl w:ilvl="4" w:tplc="04090003" w:tentative="1">
      <w:start w:val="1"/>
      <w:numFmt w:val="bullet"/>
      <w:lvlText w:val=""/>
      <w:lvlJc w:val="left"/>
      <w:pPr>
        <w:ind w:left="2249" w:hanging="420"/>
      </w:pPr>
      <w:rPr>
        <w:rFonts w:ascii="Wingdings" w:hAnsi="Wingdings" w:hint="default"/>
      </w:rPr>
    </w:lvl>
    <w:lvl w:ilvl="5" w:tplc="04090005" w:tentative="1">
      <w:start w:val="1"/>
      <w:numFmt w:val="bullet"/>
      <w:lvlText w:val=""/>
      <w:lvlJc w:val="left"/>
      <w:pPr>
        <w:ind w:left="2669" w:hanging="420"/>
      </w:pPr>
      <w:rPr>
        <w:rFonts w:ascii="Wingdings" w:hAnsi="Wingdings" w:hint="default"/>
      </w:rPr>
    </w:lvl>
    <w:lvl w:ilvl="6" w:tplc="04090001" w:tentative="1">
      <w:start w:val="1"/>
      <w:numFmt w:val="bullet"/>
      <w:lvlText w:val=""/>
      <w:lvlJc w:val="left"/>
      <w:pPr>
        <w:ind w:left="3089" w:hanging="420"/>
      </w:pPr>
      <w:rPr>
        <w:rFonts w:ascii="Wingdings" w:hAnsi="Wingdings" w:hint="default"/>
      </w:rPr>
    </w:lvl>
    <w:lvl w:ilvl="7" w:tplc="04090003" w:tentative="1">
      <w:start w:val="1"/>
      <w:numFmt w:val="bullet"/>
      <w:lvlText w:val=""/>
      <w:lvlJc w:val="left"/>
      <w:pPr>
        <w:ind w:left="3509" w:hanging="420"/>
      </w:pPr>
      <w:rPr>
        <w:rFonts w:ascii="Wingdings" w:hAnsi="Wingdings" w:hint="default"/>
      </w:rPr>
    </w:lvl>
    <w:lvl w:ilvl="8" w:tplc="04090005" w:tentative="1">
      <w:start w:val="1"/>
      <w:numFmt w:val="bullet"/>
      <w:lvlText w:val=""/>
      <w:lvlJc w:val="left"/>
      <w:pPr>
        <w:ind w:left="3929" w:hanging="420"/>
      </w:pPr>
      <w:rPr>
        <w:rFonts w:ascii="Wingdings" w:hAnsi="Wingdings" w:hint="default"/>
      </w:rPr>
    </w:lvl>
  </w:abstractNum>
  <w:abstractNum w:abstractNumId="3">
    <w:nsid w:val="1B6106B6"/>
    <w:multiLevelType w:val="hybridMultilevel"/>
    <w:tmpl w:val="404862D0"/>
    <w:lvl w:ilvl="0" w:tplc="52BA237A">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EEA1354"/>
    <w:multiLevelType w:val="hybridMultilevel"/>
    <w:tmpl w:val="4BF42E72"/>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9CF12A3"/>
    <w:multiLevelType w:val="hybridMultilevel"/>
    <w:tmpl w:val="3AFC6752"/>
    <w:lvl w:ilvl="0" w:tplc="744C297C">
      <w:start w:val="1"/>
      <w:numFmt w:val="bullet"/>
      <w:lvlText w:val="-"/>
      <w:lvlJc w:val="left"/>
      <w:pPr>
        <w:ind w:left="420" w:hanging="420"/>
      </w:pPr>
      <w:rPr>
        <w:rFonts w:ascii="Trebuchet MS" w:hAnsi="Trebuchet M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BFC0D28"/>
    <w:multiLevelType w:val="multilevel"/>
    <w:tmpl w:val="C96E324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65DF6C5A"/>
    <w:multiLevelType w:val="multilevel"/>
    <w:tmpl w:val="498025E0"/>
    <w:lvl w:ilvl="0">
      <w:start w:val="2"/>
      <w:numFmt w:val="decimal"/>
      <w:lvlText w:val="%1"/>
      <w:lvlJc w:val="left"/>
      <w:pPr>
        <w:ind w:left="360" w:hanging="360"/>
      </w:pPr>
      <w:rPr>
        <w:rFonts w:hint="default"/>
      </w:rPr>
    </w:lvl>
    <w:lvl w:ilvl="1">
      <w:start w:val="2"/>
      <w:numFmt w:val="decimal"/>
      <w:isLgl/>
      <w:lvlText w:val="%1.%2"/>
      <w:lvlJc w:val="left"/>
      <w:pPr>
        <w:ind w:left="420" w:hanging="420"/>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8">
    <w:nsid w:val="6E66158D"/>
    <w:multiLevelType w:val="multilevel"/>
    <w:tmpl w:val="CDD272C8"/>
    <w:lvl w:ilvl="0">
      <w:start w:val="2"/>
      <w:numFmt w:val="decimal"/>
      <w:lvlText w:val="%1"/>
      <w:lvlJc w:val="left"/>
      <w:pPr>
        <w:ind w:left="410" w:hanging="410"/>
      </w:pPr>
      <w:rPr>
        <w:rFonts w:hint="default"/>
        <w:sz w:val="32"/>
      </w:rPr>
    </w:lvl>
    <w:lvl w:ilvl="1">
      <w:start w:val="1"/>
      <w:numFmt w:val="decimal"/>
      <w:lvlText w:val="%1.%2"/>
      <w:lvlJc w:val="left"/>
      <w:pPr>
        <w:ind w:left="410" w:hanging="410"/>
      </w:pPr>
      <w:rPr>
        <w:rFonts w:hint="default"/>
        <w:sz w:val="32"/>
      </w:rPr>
    </w:lvl>
    <w:lvl w:ilvl="2">
      <w:start w:val="1"/>
      <w:numFmt w:val="decimal"/>
      <w:lvlText w:val="%1.%2.%3"/>
      <w:lvlJc w:val="left"/>
      <w:pPr>
        <w:ind w:left="720" w:hanging="720"/>
      </w:pPr>
      <w:rPr>
        <w:rFonts w:hint="default"/>
        <w:sz w:val="32"/>
      </w:rPr>
    </w:lvl>
    <w:lvl w:ilvl="3">
      <w:start w:val="1"/>
      <w:numFmt w:val="decimal"/>
      <w:lvlText w:val="%1.%2.%3.%4"/>
      <w:lvlJc w:val="left"/>
      <w:pPr>
        <w:ind w:left="720" w:hanging="720"/>
      </w:pPr>
      <w:rPr>
        <w:rFonts w:hint="default"/>
        <w:sz w:val="32"/>
      </w:rPr>
    </w:lvl>
    <w:lvl w:ilvl="4">
      <w:start w:val="1"/>
      <w:numFmt w:val="decimal"/>
      <w:lvlText w:val="%1.%2.%3.%4.%5"/>
      <w:lvlJc w:val="left"/>
      <w:pPr>
        <w:ind w:left="1080" w:hanging="1080"/>
      </w:pPr>
      <w:rPr>
        <w:rFonts w:hint="default"/>
        <w:sz w:val="32"/>
      </w:rPr>
    </w:lvl>
    <w:lvl w:ilvl="5">
      <w:start w:val="1"/>
      <w:numFmt w:val="decimal"/>
      <w:lvlText w:val="%1.%2.%3.%4.%5.%6"/>
      <w:lvlJc w:val="left"/>
      <w:pPr>
        <w:ind w:left="1080" w:hanging="1080"/>
      </w:pPr>
      <w:rPr>
        <w:rFonts w:hint="default"/>
        <w:sz w:val="32"/>
      </w:rPr>
    </w:lvl>
    <w:lvl w:ilvl="6">
      <w:start w:val="1"/>
      <w:numFmt w:val="decimal"/>
      <w:lvlText w:val="%1.%2.%3.%4.%5.%6.%7"/>
      <w:lvlJc w:val="left"/>
      <w:pPr>
        <w:ind w:left="1440" w:hanging="1440"/>
      </w:pPr>
      <w:rPr>
        <w:rFonts w:hint="default"/>
        <w:sz w:val="32"/>
      </w:rPr>
    </w:lvl>
    <w:lvl w:ilvl="7">
      <w:start w:val="1"/>
      <w:numFmt w:val="decimal"/>
      <w:lvlText w:val="%1.%2.%3.%4.%5.%6.%7.%8"/>
      <w:lvlJc w:val="left"/>
      <w:pPr>
        <w:ind w:left="1440" w:hanging="1440"/>
      </w:pPr>
      <w:rPr>
        <w:rFonts w:hint="default"/>
        <w:sz w:val="32"/>
      </w:rPr>
    </w:lvl>
    <w:lvl w:ilvl="8">
      <w:start w:val="1"/>
      <w:numFmt w:val="decimal"/>
      <w:lvlText w:val="%1.%2.%3.%4.%5.%6.%7.%8.%9"/>
      <w:lvlJc w:val="left"/>
      <w:pPr>
        <w:ind w:left="1800" w:hanging="1800"/>
      </w:pPr>
      <w:rPr>
        <w:rFonts w:hint="default"/>
        <w:sz w:val="32"/>
      </w:rPr>
    </w:lvl>
  </w:abstractNum>
  <w:abstractNum w:abstractNumId="9">
    <w:nsid w:val="6F40423B"/>
    <w:multiLevelType w:val="multilevel"/>
    <w:tmpl w:val="3E86E63A"/>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0">
    <w:nsid w:val="70B65208"/>
    <w:multiLevelType w:val="hybridMultilevel"/>
    <w:tmpl w:val="050E3FC6"/>
    <w:lvl w:ilvl="0" w:tplc="D44E2BB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6307439"/>
    <w:multiLevelType w:val="hybridMultilevel"/>
    <w:tmpl w:val="BD749D26"/>
    <w:lvl w:ilvl="0" w:tplc="DACE8D86">
      <w:start w:val="2"/>
      <w:numFmt w:val="decimal"/>
      <w:lvlText w:val="%1，"/>
      <w:lvlJc w:val="left"/>
      <w:pPr>
        <w:ind w:left="490" w:hanging="490"/>
      </w:pPr>
      <w:rPr>
        <w:rFonts w:hint="default"/>
        <w:sz w:val="3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6"/>
  </w:num>
  <w:num w:numId="3">
    <w:abstractNumId w:val="2"/>
  </w:num>
  <w:num w:numId="4">
    <w:abstractNumId w:val="5"/>
  </w:num>
  <w:num w:numId="5">
    <w:abstractNumId w:val="9"/>
  </w:num>
  <w:num w:numId="6">
    <w:abstractNumId w:val="4"/>
  </w:num>
  <w:num w:numId="7">
    <w:abstractNumId w:val="0"/>
  </w:num>
  <w:num w:numId="8">
    <w:abstractNumId w:val="7"/>
  </w:num>
  <w:num w:numId="9">
    <w:abstractNumId w:val="3"/>
  </w:num>
  <w:num w:numId="10">
    <w:abstractNumId w:val="11"/>
  </w:num>
  <w:num w:numId="11">
    <w:abstractNumId w:val="1"/>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2281"/>
    <w:rsid w:val="00034BE8"/>
    <w:rsid w:val="00082F29"/>
    <w:rsid w:val="00097FC1"/>
    <w:rsid w:val="000E08F8"/>
    <w:rsid w:val="001155E2"/>
    <w:rsid w:val="00132CBB"/>
    <w:rsid w:val="00157FB7"/>
    <w:rsid w:val="00162281"/>
    <w:rsid w:val="0019387A"/>
    <w:rsid w:val="001A412E"/>
    <w:rsid w:val="001B12D0"/>
    <w:rsid w:val="001D7951"/>
    <w:rsid w:val="00231261"/>
    <w:rsid w:val="00261E5C"/>
    <w:rsid w:val="00286CE2"/>
    <w:rsid w:val="00290DBA"/>
    <w:rsid w:val="002A5B66"/>
    <w:rsid w:val="00377982"/>
    <w:rsid w:val="00377C29"/>
    <w:rsid w:val="003A1EC0"/>
    <w:rsid w:val="003C70F2"/>
    <w:rsid w:val="003E4B51"/>
    <w:rsid w:val="003E72EA"/>
    <w:rsid w:val="003F762A"/>
    <w:rsid w:val="0040056F"/>
    <w:rsid w:val="004009CB"/>
    <w:rsid w:val="00416A4D"/>
    <w:rsid w:val="004C601B"/>
    <w:rsid w:val="004D35C1"/>
    <w:rsid w:val="00540A73"/>
    <w:rsid w:val="005E3CFB"/>
    <w:rsid w:val="006026A6"/>
    <w:rsid w:val="00611003"/>
    <w:rsid w:val="00613BBE"/>
    <w:rsid w:val="00625E46"/>
    <w:rsid w:val="00636569"/>
    <w:rsid w:val="00640175"/>
    <w:rsid w:val="006424B6"/>
    <w:rsid w:val="006654C3"/>
    <w:rsid w:val="00671BCB"/>
    <w:rsid w:val="006902FD"/>
    <w:rsid w:val="006A2743"/>
    <w:rsid w:val="006B24CE"/>
    <w:rsid w:val="006B3077"/>
    <w:rsid w:val="006F6DC6"/>
    <w:rsid w:val="0072167A"/>
    <w:rsid w:val="00742E3E"/>
    <w:rsid w:val="007464A2"/>
    <w:rsid w:val="0075019F"/>
    <w:rsid w:val="007C04B9"/>
    <w:rsid w:val="007D37F2"/>
    <w:rsid w:val="007D3DA3"/>
    <w:rsid w:val="007F0392"/>
    <w:rsid w:val="00874023"/>
    <w:rsid w:val="00874D91"/>
    <w:rsid w:val="00891B17"/>
    <w:rsid w:val="008930D7"/>
    <w:rsid w:val="008B41E3"/>
    <w:rsid w:val="008B54BC"/>
    <w:rsid w:val="008D112F"/>
    <w:rsid w:val="008D2E68"/>
    <w:rsid w:val="008D78A1"/>
    <w:rsid w:val="00926FD4"/>
    <w:rsid w:val="009359AD"/>
    <w:rsid w:val="00940941"/>
    <w:rsid w:val="009648D9"/>
    <w:rsid w:val="00994E5A"/>
    <w:rsid w:val="009B3CFF"/>
    <w:rsid w:val="009D2070"/>
    <w:rsid w:val="009F71C7"/>
    <w:rsid w:val="00A32D67"/>
    <w:rsid w:val="00A56522"/>
    <w:rsid w:val="00A57A81"/>
    <w:rsid w:val="00A9058A"/>
    <w:rsid w:val="00AA3834"/>
    <w:rsid w:val="00AA74BF"/>
    <w:rsid w:val="00AD0C9C"/>
    <w:rsid w:val="00AE13E8"/>
    <w:rsid w:val="00AF5720"/>
    <w:rsid w:val="00AF7619"/>
    <w:rsid w:val="00B039AD"/>
    <w:rsid w:val="00B14A4C"/>
    <w:rsid w:val="00B35CCD"/>
    <w:rsid w:val="00B37C4D"/>
    <w:rsid w:val="00B50BE0"/>
    <w:rsid w:val="00B81FB2"/>
    <w:rsid w:val="00BE773A"/>
    <w:rsid w:val="00C122A0"/>
    <w:rsid w:val="00C1467F"/>
    <w:rsid w:val="00C37918"/>
    <w:rsid w:val="00C4456B"/>
    <w:rsid w:val="00C5139A"/>
    <w:rsid w:val="00C97B92"/>
    <w:rsid w:val="00CB5B5D"/>
    <w:rsid w:val="00CD7F2E"/>
    <w:rsid w:val="00D16910"/>
    <w:rsid w:val="00D305BD"/>
    <w:rsid w:val="00D93E49"/>
    <w:rsid w:val="00D94D02"/>
    <w:rsid w:val="00DB10F7"/>
    <w:rsid w:val="00DC290B"/>
    <w:rsid w:val="00DD1E20"/>
    <w:rsid w:val="00E10457"/>
    <w:rsid w:val="00E164A4"/>
    <w:rsid w:val="00E16AA1"/>
    <w:rsid w:val="00E64533"/>
    <w:rsid w:val="00E92658"/>
    <w:rsid w:val="00EA1F90"/>
    <w:rsid w:val="00EC6CC5"/>
    <w:rsid w:val="00EE22EA"/>
    <w:rsid w:val="00F20C22"/>
    <w:rsid w:val="00F2424F"/>
    <w:rsid w:val="00F27FE6"/>
    <w:rsid w:val="00F471D3"/>
    <w:rsid w:val="00F71DC9"/>
    <w:rsid w:val="00F966E7"/>
    <w:rsid w:val="00FA5CC9"/>
    <w:rsid w:val="00FD1A07"/>
    <w:rsid w:val="00FD281D"/>
    <w:rsid w:val="00FF25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aliases w:val="H1"/>
    <w:next w:val="a"/>
    <w:link w:val="1Char"/>
    <w:qFormat/>
    <w:rsid w:val="00BE77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ja-JP"/>
    </w:rPr>
  </w:style>
  <w:style w:type="paragraph" w:styleId="2">
    <w:name w:val="heading 2"/>
    <w:basedOn w:val="a"/>
    <w:next w:val="a"/>
    <w:link w:val="2Char"/>
    <w:uiPriority w:val="9"/>
    <w:unhideWhenUsed/>
    <w:qFormat/>
    <w:rsid w:val="008B54B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a"/>
    <w:next w:val="a"/>
    <w:link w:val="3Char"/>
    <w:unhideWhenUsed/>
    <w:qFormat/>
    <w:rsid w:val="00377982"/>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E92658"/>
    <w:pPr>
      <w:widowControl/>
      <w:tabs>
        <w:tab w:val="num" w:pos="780"/>
      </w:tabs>
      <w:overflowPunct w:val="0"/>
      <w:autoSpaceDE w:val="0"/>
      <w:autoSpaceDN w:val="0"/>
      <w:adjustRightInd w:val="0"/>
      <w:spacing w:before="120" w:after="180" w:line="240" w:lineRule="auto"/>
      <w:jc w:val="left"/>
      <w:textAlignment w:val="baseline"/>
      <w:outlineLvl w:val="3"/>
    </w:pPr>
    <w:rPr>
      <w:rFonts w:ascii="Arial" w:eastAsia="宋体" w:hAnsi="Arial" w:cs="Times New Roman"/>
      <w:b w:val="0"/>
      <w:bCs w:val="0"/>
      <w:kern w:val="0"/>
      <w:sz w:val="24"/>
      <w:szCs w:val="24"/>
      <w:lang w:val="en-GB" w:eastAsia="x-none"/>
    </w:rPr>
  </w:style>
  <w:style w:type="paragraph" w:styleId="5">
    <w:name w:val="heading 5"/>
    <w:aliases w:val="H5,h5,Head5,Heading5,M5,mh2,Module heading 2,heading 8,Numbered Sub-list"/>
    <w:basedOn w:val="a"/>
    <w:next w:val="a"/>
    <w:link w:val="5Char"/>
    <w:unhideWhenUsed/>
    <w:qFormat/>
    <w:rsid w:val="00B35CCD"/>
    <w:pPr>
      <w:keepNext/>
      <w:keepLines/>
      <w:spacing w:before="280" w:after="290" w:line="376" w:lineRule="auto"/>
      <w:outlineLvl w:val="4"/>
    </w:pPr>
    <w:rPr>
      <w:b/>
      <w:bCs/>
      <w:sz w:val="28"/>
      <w:szCs w:val="28"/>
    </w:rPr>
  </w:style>
  <w:style w:type="paragraph" w:styleId="6">
    <w:name w:val="heading 6"/>
    <w:basedOn w:val="a"/>
    <w:next w:val="a"/>
    <w:link w:val="6Char"/>
    <w:qFormat/>
    <w:rsid w:val="00E92658"/>
    <w:pPr>
      <w:keepNext/>
      <w:keepLines/>
      <w:widowControl/>
      <w:tabs>
        <w:tab w:val="num" w:pos="1152"/>
      </w:tabs>
      <w:overflowPunct w:val="0"/>
      <w:autoSpaceDE w:val="0"/>
      <w:autoSpaceDN w:val="0"/>
      <w:adjustRightInd w:val="0"/>
      <w:spacing w:before="120" w:after="120"/>
      <w:ind w:left="1152" w:hanging="1152"/>
      <w:textAlignment w:val="baseline"/>
      <w:outlineLvl w:val="5"/>
    </w:pPr>
    <w:rPr>
      <w:rFonts w:ascii="Arial" w:eastAsia="宋体" w:hAnsi="Arial" w:cs="Times New Roman"/>
      <w:kern w:val="0"/>
      <w:sz w:val="20"/>
      <w:szCs w:val="20"/>
      <w:lang w:val="en-GB" w:eastAsia="x-none"/>
    </w:rPr>
  </w:style>
  <w:style w:type="paragraph" w:styleId="7">
    <w:name w:val="heading 7"/>
    <w:basedOn w:val="a"/>
    <w:next w:val="a"/>
    <w:link w:val="7Char"/>
    <w:qFormat/>
    <w:rsid w:val="00E92658"/>
    <w:pPr>
      <w:keepNext/>
      <w:keepLines/>
      <w:widowControl/>
      <w:tabs>
        <w:tab w:val="num" w:pos="1296"/>
      </w:tabs>
      <w:overflowPunct w:val="0"/>
      <w:autoSpaceDE w:val="0"/>
      <w:autoSpaceDN w:val="0"/>
      <w:adjustRightInd w:val="0"/>
      <w:spacing w:before="120" w:after="120"/>
      <w:ind w:left="1296" w:hanging="1296"/>
      <w:textAlignment w:val="baseline"/>
      <w:outlineLvl w:val="6"/>
    </w:pPr>
    <w:rPr>
      <w:rFonts w:ascii="Arial" w:eastAsia="宋体" w:hAnsi="Arial" w:cs="Times New Roman"/>
      <w:kern w:val="0"/>
      <w:sz w:val="20"/>
      <w:szCs w:val="20"/>
      <w:lang w:val="en-GB" w:eastAsia="x-none"/>
    </w:rPr>
  </w:style>
  <w:style w:type="paragraph" w:styleId="8">
    <w:name w:val="heading 8"/>
    <w:basedOn w:val="7"/>
    <w:next w:val="a"/>
    <w:link w:val="8Char"/>
    <w:qFormat/>
    <w:rsid w:val="00E92658"/>
    <w:pPr>
      <w:tabs>
        <w:tab w:val="clear" w:pos="1296"/>
        <w:tab w:val="num" w:pos="780"/>
        <w:tab w:val="num" w:pos="1440"/>
      </w:tabs>
      <w:ind w:left="1440" w:hanging="1440"/>
      <w:outlineLvl w:val="7"/>
    </w:pPr>
  </w:style>
  <w:style w:type="paragraph" w:styleId="9">
    <w:name w:val="heading 9"/>
    <w:basedOn w:val="8"/>
    <w:next w:val="a"/>
    <w:link w:val="9Char"/>
    <w:qFormat/>
    <w:rsid w:val="00E92658"/>
    <w:pPr>
      <w:tabs>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C29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C290B"/>
    <w:rPr>
      <w:sz w:val="18"/>
      <w:szCs w:val="18"/>
    </w:rPr>
  </w:style>
  <w:style w:type="paragraph" w:styleId="a4">
    <w:name w:val="footer"/>
    <w:basedOn w:val="a"/>
    <w:link w:val="Char0"/>
    <w:uiPriority w:val="99"/>
    <w:unhideWhenUsed/>
    <w:rsid w:val="00DC290B"/>
    <w:pPr>
      <w:tabs>
        <w:tab w:val="center" w:pos="4153"/>
        <w:tab w:val="right" w:pos="8306"/>
      </w:tabs>
      <w:snapToGrid w:val="0"/>
      <w:jc w:val="left"/>
    </w:pPr>
    <w:rPr>
      <w:sz w:val="18"/>
      <w:szCs w:val="18"/>
    </w:rPr>
  </w:style>
  <w:style w:type="character" w:customStyle="1" w:styleId="Char0">
    <w:name w:val="页脚 Char"/>
    <w:basedOn w:val="a0"/>
    <w:link w:val="a4"/>
    <w:uiPriority w:val="99"/>
    <w:rsid w:val="00DC290B"/>
    <w:rPr>
      <w:sz w:val="18"/>
      <w:szCs w:val="18"/>
    </w:rPr>
  </w:style>
  <w:style w:type="character" w:customStyle="1" w:styleId="1Char">
    <w:name w:val="标题 1 Char"/>
    <w:aliases w:val="H1 Char"/>
    <w:basedOn w:val="a0"/>
    <w:link w:val="1"/>
    <w:rsid w:val="00BE773A"/>
    <w:rPr>
      <w:rFonts w:ascii="Arial" w:eastAsia="Times New Roman" w:hAnsi="Arial" w:cs="Times New Roman"/>
      <w:kern w:val="0"/>
      <w:sz w:val="36"/>
      <w:szCs w:val="20"/>
      <w:lang w:val="en-GB" w:eastAsia="ja-JP"/>
    </w:rPr>
  </w:style>
  <w:style w:type="character" w:customStyle="1" w:styleId="5Char">
    <w:name w:val="标题 5 Char"/>
    <w:aliases w:val="H5 Char,h5 Char,Head5 Char,Heading5 Char,M5 Char,mh2 Char,Module heading 2 Char,heading 8 Char,Numbered Sub-list Char"/>
    <w:basedOn w:val="a0"/>
    <w:link w:val="5"/>
    <w:uiPriority w:val="9"/>
    <w:semiHidden/>
    <w:rsid w:val="00B35CCD"/>
    <w:rPr>
      <w:b/>
      <w:bCs/>
      <w:sz w:val="28"/>
      <w:szCs w:val="28"/>
    </w:rPr>
  </w:style>
  <w:style w:type="paragraph" w:customStyle="1" w:styleId="B1">
    <w:name w:val="B1"/>
    <w:basedOn w:val="a5"/>
    <w:link w:val="B1Char"/>
    <w:qFormat/>
    <w:rsid w:val="00B35CCD"/>
    <w:pPr>
      <w:widowControl/>
      <w:spacing w:after="180"/>
      <w:ind w:left="568" w:firstLineChars="0" w:hanging="284"/>
      <w:contextualSpacing w:val="0"/>
      <w:jc w:val="left"/>
    </w:pPr>
    <w:rPr>
      <w:rFonts w:ascii="Times New Roman" w:eastAsia="Times New Roman" w:hAnsi="Times New Roman" w:cs="Times New Roman"/>
      <w:kern w:val="0"/>
      <w:sz w:val="20"/>
      <w:szCs w:val="20"/>
      <w:lang w:val="en-CA" w:eastAsia="en-US"/>
    </w:rPr>
  </w:style>
  <w:style w:type="character" w:customStyle="1" w:styleId="B1Char">
    <w:name w:val="B1 Char"/>
    <w:link w:val="B1"/>
    <w:qFormat/>
    <w:locked/>
    <w:rsid w:val="00B35CCD"/>
    <w:rPr>
      <w:rFonts w:ascii="Times New Roman" w:eastAsia="Times New Roman" w:hAnsi="Times New Roman" w:cs="Times New Roman"/>
      <w:kern w:val="0"/>
      <w:sz w:val="20"/>
      <w:szCs w:val="20"/>
      <w:lang w:val="en-CA" w:eastAsia="en-US"/>
    </w:rPr>
  </w:style>
  <w:style w:type="paragraph" w:styleId="a5">
    <w:name w:val="List"/>
    <w:basedOn w:val="a"/>
    <w:uiPriority w:val="99"/>
    <w:semiHidden/>
    <w:unhideWhenUsed/>
    <w:rsid w:val="00B35CCD"/>
    <w:pPr>
      <w:ind w:left="200" w:hangingChars="200" w:hanging="200"/>
      <w:contextualSpacing/>
    </w:pPr>
  </w:style>
  <w:style w:type="table" w:styleId="a6">
    <w:name w:val="Table Grid"/>
    <w:basedOn w:val="a1"/>
    <w:uiPriority w:val="59"/>
    <w:rsid w:val="001D79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0"/>
    <w:uiPriority w:val="99"/>
    <w:semiHidden/>
    <w:unhideWhenUsed/>
    <w:rsid w:val="00640175"/>
    <w:rPr>
      <w:sz w:val="21"/>
      <w:szCs w:val="21"/>
    </w:rPr>
  </w:style>
  <w:style w:type="paragraph" w:styleId="a8">
    <w:name w:val="annotation text"/>
    <w:basedOn w:val="a"/>
    <w:link w:val="Char1"/>
    <w:uiPriority w:val="99"/>
    <w:semiHidden/>
    <w:unhideWhenUsed/>
    <w:rsid w:val="00640175"/>
    <w:pPr>
      <w:jc w:val="left"/>
    </w:pPr>
  </w:style>
  <w:style w:type="character" w:customStyle="1" w:styleId="Char1">
    <w:name w:val="批注文字 Char"/>
    <w:basedOn w:val="a0"/>
    <w:link w:val="a8"/>
    <w:uiPriority w:val="99"/>
    <w:semiHidden/>
    <w:rsid w:val="00640175"/>
  </w:style>
  <w:style w:type="paragraph" w:styleId="a9">
    <w:name w:val="annotation subject"/>
    <w:basedOn w:val="a8"/>
    <w:next w:val="a8"/>
    <w:link w:val="Char2"/>
    <w:uiPriority w:val="99"/>
    <w:semiHidden/>
    <w:unhideWhenUsed/>
    <w:rsid w:val="00640175"/>
    <w:rPr>
      <w:b/>
      <w:bCs/>
    </w:rPr>
  </w:style>
  <w:style w:type="character" w:customStyle="1" w:styleId="Char2">
    <w:name w:val="批注主题 Char"/>
    <w:basedOn w:val="Char1"/>
    <w:link w:val="a9"/>
    <w:uiPriority w:val="99"/>
    <w:semiHidden/>
    <w:rsid w:val="00640175"/>
    <w:rPr>
      <w:b/>
      <w:bCs/>
    </w:rPr>
  </w:style>
  <w:style w:type="paragraph" w:styleId="aa">
    <w:name w:val="Balloon Text"/>
    <w:basedOn w:val="a"/>
    <w:link w:val="Char3"/>
    <w:uiPriority w:val="99"/>
    <w:semiHidden/>
    <w:unhideWhenUsed/>
    <w:rsid w:val="00640175"/>
    <w:rPr>
      <w:sz w:val="18"/>
      <w:szCs w:val="18"/>
    </w:rPr>
  </w:style>
  <w:style w:type="character" w:customStyle="1" w:styleId="Char3">
    <w:name w:val="批注框文本 Char"/>
    <w:basedOn w:val="a0"/>
    <w:link w:val="aa"/>
    <w:uiPriority w:val="99"/>
    <w:semiHidden/>
    <w:rsid w:val="00640175"/>
    <w:rPr>
      <w:sz w:val="18"/>
      <w:szCs w:val="18"/>
    </w:rPr>
  </w:style>
  <w:style w:type="paragraph" w:styleId="ab">
    <w:name w:val="List Paragraph"/>
    <w:basedOn w:val="a"/>
    <w:uiPriority w:val="34"/>
    <w:qFormat/>
    <w:rsid w:val="009359AD"/>
    <w:pPr>
      <w:ind w:firstLineChars="200" w:firstLine="420"/>
    </w:pPr>
  </w:style>
  <w:style w:type="character" w:customStyle="1" w:styleId="2Char">
    <w:name w:val="标题 2 Char"/>
    <w:basedOn w:val="a0"/>
    <w:link w:val="2"/>
    <w:uiPriority w:val="9"/>
    <w:rsid w:val="008B54BC"/>
    <w:rPr>
      <w:rFonts w:asciiTheme="majorHAnsi" w:eastAsiaTheme="majorEastAsia" w:hAnsiTheme="majorHAnsi" w:cstheme="majorBidi"/>
      <w:b/>
      <w:bCs/>
      <w:sz w:val="32"/>
      <w:szCs w:val="32"/>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uiPriority w:val="9"/>
    <w:semiHidden/>
    <w:rsid w:val="00377982"/>
    <w:rPr>
      <w:b/>
      <w:bCs/>
      <w:sz w:val="32"/>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E92658"/>
    <w:rPr>
      <w:rFonts w:ascii="Arial" w:eastAsia="宋体" w:hAnsi="Arial" w:cs="Times New Roman"/>
      <w:kern w:val="0"/>
      <w:sz w:val="24"/>
      <w:szCs w:val="24"/>
      <w:lang w:val="en-GB" w:eastAsia="x-none"/>
    </w:rPr>
  </w:style>
  <w:style w:type="character" w:customStyle="1" w:styleId="6Char">
    <w:name w:val="标题 6 Char"/>
    <w:basedOn w:val="a0"/>
    <w:link w:val="6"/>
    <w:rsid w:val="00E92658"/>
    <w:rPr>
      <w:rFonts w:ascii="Arial" w:eastAsia="宋体" w:hAnsi="Arial" w:cs="Times New Roman"/>
      <w:kern w:val="0"/>
      <w:sz w:val="20"/>
      <w:szCs w:val="20"/>
      <w:lang w:val="en-GB" w:eastAsia="x-none"/>
    </w:rPr>
  </w:style>
  <w:style w:type="character" w:customStyle="1" w:styleId="7Char">
    <w:name w:val="标题 7 Char"/>
    <w:basedOn w:val="a0"/>
    <w:link w:val="7"/>
    <w:rsid w:val="00E92658"/>
    <w:rPr>
      <w:rFonts w:ascii="Arial" w:eastAsia="宋体" w:hAnsi="Arial" w:cs="Times New Roman"/>
      <w:kern w:val="0"/>
      <w:sz w:val="20"/>
      <w:szCs w:val="20"/>
      <w:lang w:val="en-GB" w:eastAsia="x-none"/>
    </w:rPr>
  </w:style>
  <w:style w:type="character" w:customStyle="1" w:styleId="8Char">
    <w:name w:val="标题 8 Char"/>
    <w:basedOn w:val="a0"/>
    <w:link w:val="8"/>
    <w:rsid w:val="00E92658"/>
    <w:rPr>
      <w:rFonts w:ascii="Arial" w:eastAsia="宋体" w:hAnsi="Arial" w:cs="Times New Roman"/>
      <w:kern w:val="0"/>
      <w:sz w:val="20"/>
      <w:szCs w:val="20"/>
      <w:lang w:val="en-GB" w:eastAsia="x-none"/>
    </w:rPr>
  </w:style>
  <w:style w:type="character" w:customStyle="1" w:styleId="9Char">
    <w:name w:val="标题 9 Char"/>
    <w:basedOn w:val="a0"/>
    <w:link w:val="9"/>
    <w:rsid w:val="00E92658"/>
    <w:rPr>
      <w:rFonts w:ascii="Arial" w:eastAsia="宋体" w:hAnsi="Arial" w:cs="Times New Roman"/>
      <w:kern w:val="0"/>
      <w:sz w:val="20"/>
      <w:szCs w:val="20"/>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aliases w:val="H1"/>
    <w:next w:val="a"/>
    <w:link w:val="1Char"/>
    <w:qFormat/>
    <w:rsid w:val="00BE77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ja-JP"/>
    </w:rPr>
  </w:style>
  <w:style w:type="paragraph" w:styleId="2">
    <w:name w:val="heading 2"/>
    <w:basedOn w:val="a"/>
    <w:next w:val="a"/>
    <w:link w:val="2Char"/>
    <w:uiPriority w:val="9"/>
    <w:unhideWhenUsed/>
    <w:qFormat/>
    <w:rsid w:val="008B54B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a"/>
    <w:next w:val="a"/>
    <w:link w:val="3Char"/>
    <w:unhideWhenUsed/>
    <w:qFormat/>
    <w:rsid w:val="00377982"/>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E92658"/>
    <w:pPr>
      <w:widowControl/>
      <w:tabs>
        <w:tab w:val="num" w:pos="780"/>
      </w:tabs>
      <w:overflowPunct w:val="0"/>
      <w:autoSpaceDE w:val="0"/>
      <w:autoSpaceDN w:val="0"/>
      <w:adjustRightInd w:val="0"/>
      <w:spacing w:before="120" w:after="180" w:line="240" w:lineRule="auto"/>
      <w:jc w:val="left"/>
      <w:textAlignment w:val="baseline"/>
      <w:outlineLvl w:val="3"/>
    </w:pPr>
    <w:rPr>
      <w:rFonts w:ascii="Arial" w:eastAsia="宋体" w:hAnsi="Arial" w:cs="Times New Roman"/>
      <w:b w:val="0"/>
      <w:bCs w:val="0"/>
      <w:kern w:val="0"/>
      <w:sz w:val="24"/>
      <w:szCs w:val="24"/>
      <w:lang w:val="en-GB" w:eastAsia="x-none"/>
    </w:rPr>
  </w:style>
  <w:style w:type="paragraph" w:styleId="5">
    <w:name w:val="heading 5"/>
    <w:aliases w:val="H5,h5,Head5,Heading5,M5,mh2,Module heading 2,heading 8,Numbered Sub-list"/>
    <w:basedOn w:val="a"/>
    <w:next w:val="a"/>
    <w:link w:val="5Char"/>
    <w:unhideWhenUsed/>
    <w:qFormat/>
    <w:rsid w:val="00B35CCD"/>
    <w:pPr>
      <w:keepNext/>
      <w:keepLines/>
      <w:spacing w:before="280" w:after="290" w:line="376" w:lineRule="auto"/>
      <w:outlineLvl w:val="4"/>
    </w:pPr>
    <w:rPr>
      <w:b/>
      <w:bCs/>
      <w:sz w:val="28"/>
      <w:szCs w:val="28"/>
    </w:rPr>
  </w:style>
  <w:style w:type="paragraph" w:styleId="6">
    <w:name w:val="heading 6"/>
    <w:basedOn w:val="a"/>
    <w:next w:val="a"/>
    <w:link w:val="6Char"/>
    <w:qFormat/>
    <w:rsid w:val="00E92658"/>
    <w:pPr>
      <w:keepNext/>
      <w:keepLines/>
      <w:widowControl/>
      <w:tabs>
        <w:tab w:val="num" w:pos="1152"/>
      </w:tabs>
      <w:overflowPunct w:val="0"/>
      <w:autoSpaceDE w:val="0"/>
      <w:autoSpaceDN w:val="0"/>
      <w:adjustRightInd w:val="0"/>
      <w:spacing w:before="120" w:after="120"/>
      <w:ind w:left="1152" w:hanging="1152"/>
      <w:textAlignment w:val="baseline"/>
      <w:outlineLvl w:val="5"/>
    </w:pPr>
    <w:rPr>
      <w:rFonts w:ascii="Arial" w:eastAsia="宋体" w:hAnsi="Arial" w:cs="Times New Roman"/>
      <w:kern w:val="0"/>
      <w:sz w:val="20"/>
      <w:szCs w:val="20"/>
      <w:lang w:val="en-GB" w:eastAsia="x-none"/>
    </w:rPr>
  </w:style>
  <w:style w:type="paragraph" w:styleId="7">
    <w:name w:val="heading 7"/>
    <w:basedOn w:val="a"/>
    <w:next w:val="a"/>
    <w:link w:val="7Char"/>
    <w:qFormat/>
    <w:rsid w:val="00E92658"/>
    <w:pPr>
      <w:keepNext/>
      <w:keepLines/>
      <w:widowControl/>
      <w:tabs>
        <w:tab w:val="num" w:pos="1296"/>
      </w:tabs>
      <w:overflowPunct w:val="0"/>
      <w:autoSpaceDE w:val="0"/>
      <w:autoSpaceDN w:val="0"/>
      <w:adjustRightInd w:val="0"/>
      <w:spacing w:before="120" w:after="120"/>
      <w:ind w:left="1296" w:hanging="1296"/>
      <w:textAlignment w:val="baseline"/>
      <w:outlineLvl w:val="6"/>
    </w:pPr>
    <w:rPr>
      <w:rFonts w:ascii="Arial" w:eastAsia="宋体" w:hAnsi="Arial" w:cs="Times New Roman"/>
      <w:kern w:val="0"/>
      <w:sz w:val="20"/>
      <w:szCs w:val="20"/>
      <w:lang w:val="en-GB" w:eastAsia="x-none"/>
    </w:rPr>
  </w:style>
  <w:style w:type="paragraph" w:styleId="8">
    <w:name w:val="heading 8"/>
    <w:basedOn w:val="7"/>
    <w:next w:val="a"/>
    <w:link w:val="8Char"/>
    <w:qFormat/>
    <w:rsid w:val="00E92658"/>
    <w:pPr>
      <w:tabs>
        <w:tab w:val="clear" w:pos="1296"/>
        <w:tab w:val="num" w:pos="780"/>
        <w:tab w:val="num" w:pos="1440"/>
      </w:tabs>
      <w:ind w:left="1440" w:hanging="1440"/>
      <w:outlineLvl w:val="7"/>
    </w:pPr>
  </w:style>
  <w:style w:type="paragraph" w:styleId="9">
    <w:name w:val="heading 9"/>
    <w:basedOn w:val="8"/>
    <w:next w:val="a"/>
    <w:link w:val="9Char"/>
    <w:qFormat/>
    <w:rsid w:val="00E92658"/>
    <w:pPr>
      <w:tabs>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C29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C290B"/>
    <w:rPr>
      <w:sz w:val="18"/>
      <w:szCs w:val="18"/>
    </w:rPr>
  </w:style>
  <w:style w:type="paragraph" w:styleId="a4">
    <w:name w:val="footer"/>
    <w:basedOn w:val="a"/>
    <w:link w:val="Char0"/>
    <w:uiPriority w:val="99"/>
    <w:unhideWhenUsed/>
    <w:rsid w:val="00DC290B"/>
    <w:pPr>
      <w:tabs>
        <w:tab w:val="center" w:pos="4153"/>
        <w:tab w:val="right" w:pos="8306"/>
      </w:tabs>
      <w:snapToGrid w:val="0"/>
      <w:jc w:val="left"/>
    </w:pPr>
    <w:rPr>
      <w:sz w:val="18"/>
      <w:szCs w:val="18"/>
    </w:rPr>
  </w:style>
  <w:style w:type="character" w:customStyle="1" w:styleId="Char0">
    <w:name w:val="页脚 Char"/>
    <w:basedOn w:val="a0"/>
    <w:link w:val="a4"/>
    <w:uiPriority w:val="99"/>
    <w:rsid w:val="00DC290B"/>
    <w:rPr>
      <w:sz w:val="18"/>
      <w:szCs w:val="18"/>
    </w:rPr>
  </w:style>
  <w:style w:type="character" w:customStyle="1" w:styleId="1Char">
    <w:name w:val="标题 1 Char"/>
    <w:aliases w:val="H1 Char"/>
    <w:basedOn w:val="a0"/>
    <w:link w:val="1"/>
    <w:rsid w:val="00BE773A"/>
    <w:rPr>
      <w:rFonts w:ascii="Arial" w:eastAsia="Times New Roman" w:hAnsi="Arial" w:cs="Times New Roman"/>
      <w:kern w:val="0"/>
      <w:sz w:val="36"/>
      <w:szCs w:val="20"/>
      <w:lang w:val="en-GB" w:eastAsia="ja-JP"/>
    </w:rPr>
  </w:style>
  <w:style w:type="character" w:customStyle="1" w:styleId="5Char">
    <w:name w:val="标题 5 Char"/>
    <w:aliases w:val="H5 Char,h5 Char,Head5 Char,Heading5 Char,M5 Char,mh2 Char,Module heading 2 Char,heading 8 Char,Numbered Sub-list Char"/>
    <w:basedOn w:val="a0"/>
    <w:link w:val="5"/>
    <w:uiPriority w:val="9"/>
    <w:semiHidden/>
    <w:rsid w:val="00B35CCD"/>
    <w:rPr>
      <w:b/>
      <w:bCs/>
      <w:sz w:val="28"/>
      <w:szCs w:val="28"/>
    </w:rPr>
  </w:style>
  <w:style w:type="paragraph" w:customStyle="1" w:styleId="B1">
    <w:name w:val="B1"/>
    <w:basedOn w:val="a5"/>
    <w:link w:val="B1Char"/>
    <w:qFormat/>
    <w:rsid w:val="00B35CCD"/>
    <w:pPr>
      <w:widowControl/>
      <w:spacing w:after="180"/>
      <w:ind w:left="568" w:firstLineChars="0" w:hanging="284"/>
      <w:contextualSpacing w:val="0"/>
      <w:jc w:val="left"/>
    </w:pPr>
    <w:rPr>
      <w:rFonts w:ascii="Times New Roman" w:eastAsia="Times New Roman" w:hAnsi="Times New Roman" w:cs="Times New Roman"/>
      <w:kern w:val="0"/>
      <w:sz w:val="20"/>
      <w:szCs w:val="20"/>
      <w:lang w:val="en-CA" w:eastAsia="en-US"/>
    </w:rPr>
  </w:style>
  <w:style w:type="character" w:customStyle="1" w:styleId="B1Char">
    <w:name w:val="B1 Char"/>
    <w:link w:val="B1"/>
    <w:qFormat/>
    <w:locked/>
    <w:rsid w:val="00B35CCD"/>
    <w:rPr>
      <w:rFonts w:ascii="Times New Roman" w:eastAsia="Times New Roman" w:hAnsi="Times New Roman" w:cs="Times New Roman"/>
      <w:kern w:val="0"/>
      <w:sz w:val="20"/>
      <w:szCs w:val="20"/>
      <w:lang w:val="en-CA" w:eastAsia="en-US"/>
    </w:rPr>
  </w:style>
  <w:style w:type="paragraph" w:styleId="a5">
    <w:name w:val="List"/>
    <w:basedOn w:val="a"/>
    <w:uiPriority w:val="99"/>
    <w:semiHidden/>
    <w:unhideWhenUsed/>
    <w:rsid w:val="00B35CCD"/>
    <w:pPr>
      <w:ind w:left="200" w:hangingChars="200" w:hanging="200"/>
      <w:contextualSpacing/>
    </w:pPr>
  </w:style>
  <w:style w:type="table" w:styleId="a6">
    <w:name w:val="Table Grid"/>
    <w:basedOn w:val="a1"/>
    <w:uiPriority w:val="59"/>
    <w:rsid w:val="001D79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0"/>
    <w:uiPriority w:val="99"/>
    <w:semiHidden/>
    <w:unhideWhenUsed/>
    <w:rsid w:val="00640175"/>
    <w:rPr>
      <w:sz w:val="21"/>
      <w:szCs w:val="21"/>
    </w:rPr>
  </w:style>
  <w:style w:type="paragraph" w:styleId="a8">
    <w:name w:val="annotation text"/>
    <w:basedOn w:val="a"/>
    <w:link w:val="Char1"/>
    <w:uiPriority w:val="99"/>
    <w:semiHidden/>
    <w:unhideWhenUsed/>
    <w:rsid w:val="00640175"/>
    <w:pPr>
      <w:jc w:val="left"/>
    </w:pPr>
  </w:style>
  <w:style w:type="character" w:customStyle="1" w:styleId="Char1">
    <w:name w:val="批注文字 Char"/>
    <w:basedOn w:val="a0"/>
    <w:link w:val="a8"/>
    <w:uiPriority w:val="99"/>
    <w:semiHidden/>
    <w:rsid w:val="00640175"/>
  </w:style>
  <w:style w:type="paragraph" w:styleId="a9">
    <w:name w:val="annotation subject"/>
    <w:basedOn w:val="a8"/>
    <w:next w:val="a8"/>
    <w:link w:val="Char2"/>
    <w:uiPriority w:val="99"/>
    <w:semiHidden/>
    <w:unhideWhenUsed/>
    <w:rsid w:val="00640175"/>
    <w:rPr>
      <w:b/>
      <w:bCs/>
    </w:rPr>
  </w:style>
  <w:style w:type="character" w:customStyle="1" w:styleId="Char2">
    <w:name w:val="批注主题 Char"/>
    <w:basedOn w:val="Char1"/>
    <w:link w:val="a9"/>
    <w:uiPriority w:val="99"/>
    <w:semiHidden/>
    <w:rsid w:val="00640175"/>
    <w:rPr>
      <w:b/>
      <w:bCs/>
    </w:rPr>
  </w:style>
  <w:style w:type="paragraph" w:styleId="aa">
    <w:name w:val="Balloon Text"/>
    <w:basedOn w:val="a"/>
    <w:link w:val="Char3"/>
    <w:uiPriority w:val="99"/>
    <w:semiHidden/>
    <w:unhideWhenUsed/>
    <w:rsid w:val="00640175"/>
    <w:rPr>
      <w:sz w:val="18"/>
      <w:szCs w:val="18"/>
    </w:rPr>
  </w:style>
  <w:style w:type="character" w:customStyle="1" w:styleId="Char3">
    <w:name w:val="批注框文本 Char"/>
    <w:basedOn w:val="a0"/>
    <w:link w:val="aa"/>
    <w:uiPriority w:val="99"/>
    <w:semiHidden/>
    <w:rsid w:val="00640175"/>
    <w:rPr>
      <w:sz w:val="18"/>
      <w:szCs w:val="18"/>
    </w:rPr>
  </w:style>
  <w:style w:type="paragraph" w:styleId="ab">
    <w:name w:val="List Paragraph"/>
    <w:basedOn w:val="a"/>
    <w:uiPriority w:val="34"/>
    <w:qFormat/>
    <w:rsid w:val="009359AD"/>
    <w:pPr>
      <w:ind w:firstLineChars="200" w:firstLine="420"/>
    </w:pPr>
  </w:style>
  <w:style w:type="character" w:customStyle="1" w:styleId="2Char">
    <w:name w:val="标题 2 Char"/>
    <w:basedOn w:val="a0"/>
    <w:link w:val="2"/>
    <w:uiPriority w:val="9"/>
    <w:rsid w:val="008B54BC"/>
    <w:rPr>
      <w:rFonts w:asciiTheme="majorHAnsi" w:eastAsiaTheme="majorEastAsia" w:hAnsiTheme="majorHAnsi" w:cstheme="majorBidi"/>
      <w:b/>
      <w:bCs/>
      <w:sz w:val="32"/>
      <w:szCs w:val="32"/>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uiPriority w:val="9"/>
    <w:semiHidden/>
    <w:rsid w:val="00377982"/>
    <w:rPr>
      <w:b/>
      <w:bCs/>
      <w:sz w:val="32"/>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E92658"/>
    <w:rPr>
      <w:rFonts w:ascii="Arial" w:eastAsia="宋体" w:hAnsi="Arial" w:cs="Times New Roman"/>
      <w:kern w:val="0"/>
      <w:sz w:val="24"/>
      <w:szCs w:val="24"/>
      <w:lang w:val="en-GB" w:eastAsia="x-none"/>
    </w:rPr>
  </w:style>
  <w:style w:type="character" w:customStyle="1" w:styleId="6Char">
    <w:name w:val="标题 6 Char"/>
    <w:basedOn w:val="a0"/>
    <w:link w:val="6"/>
    <w:rsid w:val="00E92658"/>
    <w:rPr>
      <w:rFonts w:ascii="Arial" w:eastAsia="宋体" w:hAnsi="Arial" w:cs="Times New Roman"/>
      <w:kern w:val="0"/>
      <w:sz w:val="20"/>
      <w:szCs w:val="20"/>
      <w:lang w:val="en-GB" w:eastAsia="x-none"/>
    </w:rPr>
  </w:style>
  <w:style w:type="character" w:customStyle="1" w:styleId="7Char">
    <w:name w:val="标题 7 Char"/>
    <w:basedOn w:val="a0"/>
    <w:link w:val="7"/>
    <w:rsid w:val="00E92658"/>
    <w:rPr>
      <w:rFonts w:ascii="Arial" w:eastAsia="宋体" w:hAnsi="Arial" w:cs="Times New Roman"/>
      <w:kern w:val="0"/>
      <w:sz w:val="20"/>
      <w:szCs w:val="20"/>
      <w:lang w:val="en-GB" w:eastAsia="x-none"/>
    </w:rPr>
  </w:style>
  <w:style w:type="character" w:customStyle="1" w:styleId="8Char">
    <w:name w:val="标题 8 Char"/>
    <w:basedOn w:val="a0"/>
    <w:link w:val="8"/>
    <w:rsid w:val="00E92658"/>
    <w:rPr>
      <w:rFonts w:ascii="Arial" w:eastAsia="宋体" w:hAnsi="Arial" w:cs="Times New Roman"/>
      <w:kern w:val="0"/>
      <w:sz w:val="20"/>
      <w:szCs w:val="20"/>
      <w:lang w:val="en-GB" w:eastAsia="x-none"/>
    </w:rPr>
  </w:style>
  <w:style w:type="character" w:customStyle="1" w:styleId="9Char">
    <w:name w:val="标题 9 Char"/>
    <w:basedOn w:val="a0"/>
    <w:link w:val="9"/>
    <w:rsid w:val="00E92658"/>
    <w:rPr>
      <w:rFonts w:ascii="Arial" w:eastAsia="宋体" w:hAnsi="Arial" w:cs="Times New Roman"/>
      <w:kern w:val="0"/>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1646499">
      <w:bodyDiv w:val="1"/>
      <w:marLeft w:val="0"/>
      <w:marRight w:val="0"/>
      <w:marTop w:val="0"/>
      <w:marBottom w:val="0"/>
      <w:divBdr>
        <w:top w:val="none" w:sz="0" w:space="0" w:color="auto"/>
        <w:left w:val="none" w:sz="0" w:space="0" w:color="auto"/>
        <w:bottom w:val="none" w:sz="0" w:space="0" w:color="auto"/>
        <w:right w:val="none" w:sz="0" w:space="0" w:color="auto"/>
      </w:divBdr>
    </w:div>
    <w:div w:id="1949241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803232-EB37-42F3-A522-7CD786892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1145</TotalTime>
  <Pages>3</Pages>
  <Words>775</Words>
  <Characters>4424</Characters>
  <Application>Microsoft Office Word</Application>
  <DocSecurity>0</DocSecurity>
  <Lines>36</Lines>
  <Paragraphs>10</Paragraphs>
  <ScaleCrop>false</ScaleCrop>
  <Company/>
  <LinksUpToDate>false</LinksUpToDate>
  <CharactersWithSpaces>5189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sjy</dc:creator>
  <cp:keywords/>
  <dc:description/>
  <cp:lastModifiedBy>CATT</cp:lastModifiedBy>
  <cp:revision>53</cp:revision>
  <dcterms:created xsi:type="dcterms:W3CDTF">2025-09-12T09:19:00Z</dcterms:created>
  <dcterms:modified xsi:type="dcterms:W3CDTF">2025-11-07T06:15:00Z</dcterms:modified>
</cp:coreProperties>
</file>